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0703C" w14:textId="77777777" w:rsidR="00593A6E" w:rsidRPr="00A274CE" w:rsidRDefault="006E5661" w:rsidP="006E0B95">
      <w:pPr>
        <w:suppressAutoHyphens/>
        <w:spacing w:after="720" w:line="240" w:lineRule="auto"/>
        <w:jc w:val="center"/>
        <w:rPr>
          <w:rFonts w:ascii="Times New Roman" w:hAnsi="Times New Roman" w:cs="Times New Roman"/>
        </w:rPr>
      </w:pPr>
      <w:r w:rsidRPr="00D5738B">
        <w:rPr>
          <w:rFonts w:ascii="Times New Roman" w:hAnsi="Times New Roman" w:cs="Times New Roman"/>
          <w:sz w:val="32"/>
        </w:rPr>
        <w:t xml:space="preserve">PROFESSIONAL </w:t>
      </w:r>
      <w:r w:rsidR="007659FF" w:rsidRPr="00D5738B">
        <w:rPr>
          <w:rFonts w:ascii="Times New Roman" w:hAnsi="Times New Roman" w:cs="Times New Roman"/>
          <w:sz w:val="32"/>
        </w:rPr>
        <w:t>SERVICES AGREEMENT</w:t>
      </w:r>
    </w:p>
    <w:p w14:paraId="433E8D7B" w14:textId="77777777" w:rsidR="007659FF" w:rsidRDefault="00593A6E" w:rsidP="006E0B95">
      <w:pPr>
        <w:suppressAutoHyphens/>
        <w:spacing w:after="240" w:line="240" w:lineRule="auto"/>
        <w:ind w:firstLine="720"/>
        <w:jc w:val="both"/>
        <w:rPr>
          <w:rFonts w:ascii="Times New Roman" w:hAnsi="Times New Roman" w:cs="Times New Roman"/>
        </w:rPr>
      </w:pPr>
      <w:r>
        <w:rPr>
          <w:rFonts w:ascii="Times New Roman" w:hAnsi="Times New Roman" w:cs="Times New Roman"/>
        </w:rPr>
        <w:t xml:space="preserve">This </w:t>
      </w:r>
      <w:r w:rsidR="006E5661">
        <w:rPr>
          <w:rFonts w:ascii="Times New Roman" w:hAnsi="Times New Roman" w:cs="Times New Roman"/>
        </w:rPr>
        <w:t>Professional</w:t>
      </w:r>
      <w:r w:rsidR="007659FF">
        <w:rPr>
          <w:rFonts w:ascii="Times New Roman" w:hAnsi="Times New Roman" w:cs="Times New Roman"/>
        </w:rPr>
        <w:t xml:space="preserve"> Services</w:t>
      </w:r>
      <w:r w:rsidR="004316B3">
        <w:rPr>
          <w:rFonts w:ascii="Times New Roman" w:hAnsi="Times New Roman" w:cs="Times New Roman"/>
        </w:rPr>
        <w:t xml:space="preserve"> </w:t>
      </w:r>
      <w:r>
        <w:rPr>
          <w:rFonts w:ascii="Times New Roman" w:hAnsi="Times New Roman" w:cs="Times New Roman"/>
        </w:rPr>
        <w:t xml:space="preserve">Agreement (“Agreement”) is entered into </w:t>
      </w:r>
      <w:r w:rsidRPr="00A274CE">
        <w:rPr>
          <w:rFonts w:ascii="Times New Roman" w:hAnsi="Times New Roman" w:cs="Times New Roman"/>
        </w:rPr>
        <w:t xml:space="preserve">by and between </w:t>
      </w:r>
      <w:r w:rsidR="006E5661">
        <w:rPr>
          <w:rFonts w:ascii="Times New Roman" w:hAnsi="Times New Roman" w:cs="Times New Roman"/>
          <w:b/>
        </w:rPr>
        <w:t>XXX</w:t>
      </w:r>
      <w:r>
        <w:rPr>
          <w:rFonts w:ascii="Times New Roman" w:hAnsi="Times New Roman" w:cs="Times New Roman"/>
        </w:rPr>
        <w:t xml:space="preserve"> (“</w:t>
      </w:r>
      <w:r w:rsidR="00342B17">
        <w:rPr>
          <w:rFonts w:ascii="Times New Roman" w:hAnsi="Times New Roman" w:cs="Times New Roman"/>
        </w:rPr>
        <w:t>Consultant</w:t>
      </w:r>
      <w:r>
        <w:rPr>
          <w:rFonts w:ascii="Times New Roman" w:hAnsi="Times New Roman" w:cs="Times New Roman"/>
        </w:rPr>
        <w:t xml:space="preserve">”) </w:t>
      </w:r>
      <w:r w:rsidRPr="00A274CE">
        <w:rPr>
          <w:rFonts w:ascii="Times New Roman" w:hAnsi="Times New Roman" w:cs="Times New Roman"/>
        </w:rPr>
        <w:t xml:space="preserve">and </w:t>
      </w:r>
      <w:r>
        <w:rPr>
          <w:rFonts w:ascii="Times New Roman" w:hAnsi="Times New Roman" w:cs="Times New Roman"/>
        </w:rPr>
        <w:t xml:space="preserve">the </w:t>
      </w:r>
      <w:r w:rsidRPr="009A3514">
        <w:rPr>
          <w:rFonts w:ascii="Times New Roman" w:hAnsi="Times New Roman" w:cs="Times New Roman"/>
          <w:b/>
        </w:rPr>
        <w:t>Spokane Transit Authority</w:t>
      </w:r>
      <w:r>
        <w:rPr>
          <w:rFonts w:ascii="Times New Roman" w:hAnsi="Times New Roman" w:cs="Times New Roman"/>
        </w:rPr>
        <w:t xml:space="preserve"> (“STA”)</w:t>
      </w:r>
      <w:r w:rsidRPr="00A274CE">
        <w:rPr>
          <w:rFonts w:ascii="Times New Roman" w:hAnsi="Times New Roman" w:cs="Times New Roman"/>
        </w:rPr>
        <w:t>, a Washington State municipal corporation</w:t>
      </w:r>
      <w:r>
        <w:rPr>
          <w:rFonts w:ascii="Times New Roman" w:hAnsi="Times New Roman" w:cs="Times New Roman"/>
        </w:rPr>
        <w:t>; each individually referred to as</w:t>
      </w:r>
      <w:r w:rsidR="004316B3">
        <w:rPr>
          <w:rFonts w:ascii="Times New Roman" w:hAnsi="Times New Roman" w:cs="Times New Roman"/>
        </w:rPr>
        <w:t xml:space="preserve"> </w:t>
      </w:r>
      <w:r>
        <w:rPr>
          <w:rFonts w:ascii="Times New Roman" w:hAnsi="Times New Roman" w:cs="Times New Roman"/>
        </w:rPr>
        <w:t xml:space="preserve">“Party” and </w:t>
      </w:r>
      <w:r w:rsidR="00407D69">
        <w:rPr>
          <w:rFonts w:ascii="Times New Roman" w:hAnsi="Times New Roman" w:cs="Times New Roman"/>
        </w:rPr>
        <w:t>collectively</w:t>
      </w:r>
      <w:r w:rsidR="00407D69" w:rsidRPr="00A274CE">
        <w:rPr>
          <w:rFonts w:ascii="Times New Roman" w:hAnsi="Times New Roman" w:cs="Times New Roman"/>
        </w:rPr>
        <w:t xml:space="preserve"> </w:t>
      </w:r>
      <w:r w:rsidRPr="00A274CE">
        <w:rPr>
          <w:rFonts w:ascii="Times New Roman" w:hAnsi="Times New Roman" w:cs="Times New Roman"/>
        </w:rPr>
        <w:t>refe</w:t>
      </w:r>
      <w:r>
        <w:rPr>
          <w:rFonts w:ascii="Times New Roman" w:hAnsi="Times New Roman" w:cs="Times New Roman"/>
        </w:rPr>
        <w:t>rred</w:t>
      </w:r>
      <w:r w:rsidRPr="00A274CE">
        <w:rPr>
          <w:rFonts w:ascii="Times New Roman" w:hAnsi="Times New Roman" w:cs="Times New Roman"/>
        </w:rPr>
        <w:t xml:space="preserve"> to as "Parties</w:t>
      </w:r>
      <w:r>
        <w:rPr>
          <w:rFonts w:ascii="Times New Roman" w:hAnsi="Times New Roman" w:cs="Times New Roman"/>
        </w:rPr>
        <w:t>”</w:t>
      </w:r>
      <w:r w:rsidRPr="00A274CE">
        <w:rPr>
          <w:rFonts w:ascii="Times New Roman" w:hAnsi="Times New Roman" w:cs="Times New Roman"/>
        </w:rPr>
        <w:t>.</w:t>
      </w:r>
    </w:p>
    <w:p w14:paraId="51C67FCC" w14:textId="77777777" w:rsidR="005B5E42" w:rsidRPr="00A274CE" w:rsidRDefault="00623766" w:rsidP="006E0B95">
      <w:pPr>
        <w:suppressAutoHyphens/>
        <w:spacing w:after="240" w:line="240" w:lineRule="auto"/>
        <w:ind w:firstLine="720"/>
        <w:jc w:val="both"/>
        <w:rPr>
          <w:rFonts w:ascii="Times New Roman" w:hAnsi="Times New Roman" w:cs="Times New Roman"/>
        </w:rPr>
      </w:pPr>
      <w:r>
        <w:rPr>
          <w:rFonts w:ascii="Times New Roman" w:hAnsi="Times New Roman" w:cs="Times New Roman"/>
        </w:rPr>
        <w:t>I</w:t>
      </w:r>
      <w:r w:rsidR="005B5E42">
        <w:rPr>
          <w:rFonts w:ascii="Times New Roman" w:hAnsi="Times New Roman" w:cs="Times New Roman"/>
        </w:rPr>
        <w:t>n consideration of the mutual promises and covenants contained herein, the Parties agree as follows:</w:t>
      </w:r>
    </w:p>
    <w:p w14:paraId="4721A653" w14:textId="77777777" w:rsidR="00F85D2F" w:rsidRDefault="00593A6E"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7659FF">
        <w:rPr>
          <w:rFonts w:ascii="Times New Roman" w:hAnsi="Times New Roman" w:cs="Times New Roman"/>
        </w:rPr>
        <w:t>SCOPE OF WORK</w:t>
      </w:r>
    </w:p>
    <w:p w14:paraId="723ED0AE" w14:textId="2AC5C359" w:rsidR="00BF3375" w:rsidRDefault="005B0519" w:rsidP="00EC3427">
      <w:pPr>
        <w:pStyle w:val="ListParagraph"/>
        <w:numPr>
          <w:ilvl w:val="1"/>
          <w:numId w:val="1"/>
        </w:numPr>
        <w:suppressAutoHyphens/>
        <w:spacing w:after="240" w:line="240" w:lineRule="auto"/>
        <w:ind w:left="720"/>
        <w:contextualSpacing w:val="0"/>
        <w:jc w:val="both"/>
        <w:rPr>
          <w:rFonts w:ascii="Times New Roman" w:hAnsi="Times New Roman" w:cs="Times New Roman"/>
        </w:rPr>
      </w:pPr>
      <w:r w:rsidRPr="007659FF">
        <w:rPr>
          <w:rFonts w:ascii="Times New Roman" w:hAnsi="Times New Roman" w:cs="Times New Roman"/>
        </w:rPr>
        <w:t>Unless stated otherwise in this Agreement, t</w:t>
      </w:r>
      <w:r w:rsidR="004316B3" w:rsidRPr="007659FF">
        <w:rPr>
          <w:rFonts w:ascii="Times New Roman" w:hAnsi="Times New Roman" w:cs="Times New Roman"/>
        </w:rPr>
        <w:t xml:space="preserve">he </w:t>
      </w:r>
      <w:r w:rsidR="006E5661">
        <w:rPr>
          <w:rFonts w:ascii="Times New Roman" w:hAnsi="Times New Roman" w:cs="Times New Roman"/>
        </w:rPr>
        <w:t>Consultant</w:t>
      </w:r>
      <w:r w:rsidR="004316B3" w:rsidRPr="007659FF">
        <w:rPr>
          <w:rFonts w:ascii="Times New Roman" w:hAnsi="Times New Roman" w:cs="Times New Roman"/>
        </w:rPr>
        <w:t xml:space="preserve"> will provide services</w:t>
      </w:r>
      <w:r w:rsidR="004A68C5">
        <w:rPr>
          <w:rFonts w:ascii="Times New Roman" w:hAnsi="Times New Roman" w:cs="Times New Roman"/>
        </w:rPr>
        <w:t>,</w:t>
      </w:r>
      <w:r w:rsidR="004316B3" w:rsidRPr="007659FF">
        <w:rPr>
          <w:rFonts w:ascii="Times New Roman" w:hAnsi="Times New Roman" w:cs="Times New Roman"/>
        </w:rPr>
        <w:t xml:space="preserve"> staff and otherwise do all things nec</w:t>
      </w:r>
      <w:r w:rsidR="007659FF" w:rsidRPr="007659FF">
        <w:rPr>
          <w:rFonts w:ascii="Times New Roman" w:hAnsi="Times New Roman" w:cs="Times New Roman"/>
        </w:rPr>
        <w:t xml:space="preserve">essary for or incidental to </w:t>
      </w:r>
      <w:r w:rsidR="000C4B96">
        <w:rPr>
          <w:rFonts w:ascii="Times New Roman" w:hAnsi="Times New Roman" w:cs="Times New Roman"/>
        </w:rPr>
        <w:t xml:space="preserve">the </w:t>
      </w:r>
      <w:r w:rsidR="004316B3" w:rsidRPr="007659FF">
        <w:rPr>
          <w:rFonts w:ascii="Times New Roman" w:hAnsi="Times New Roman" w:cs="Times New Roman"/>
        </w:rPr>
        <w:t>perform</w:t>
      </w:r>
      <w:r w:rsidR="000C4B96">
        <w:rPr>
          <w:rFonts w:ascii="Times New Roman" w:hAnsi="Times New Roman" w:cs="Times New Roman"/>
        </w:rPr>
        <w:t>ance of</w:t>
      </w:r>
      <w:r w:rsidR="007659FF" w:rsidRPr="007659FF">
        <w:rPr>
          <w:rFonts w:ascii="Times New Roman" w:hAnsi="Times New Roman" w:cs="Times New Roman"/>
        </w:rPr>
        <w:t xml:space="preserve"> </w:t>
      </w:r>
      <w:r w:rsidR="000376C3">
        <w:rPr>
          <w:rFonts w:ascii="Times New Roman" w:hAnsi="Times New Roman" w:cs="Times New Roman"/>
        </w:rPr>
        <w:t>Downtown Charging &amp; Layover Facility Design and Engineering Services</w:t>
      </w:r>
      <w:r w:rsidR="007659FF" w:rsidRPr="007659FF">
        <w:rPr>
          <w:rFonts w:ascii="Times New Roman" w:hAnsi="Times New Roman" w:cs="Times New Roman"/>
        </w:rPr>
        <w:t xml:space="preserve"> (</w:t>
      </w:r>
      <w:r w:rsidR="00207B53">
        <w:rPr>
          <w:rFonts w:ascii="Times New Roman" w:hAnsi="Times New Roman" w:cs="Times New Roman"/>
        </w:rPr>
        <w:t xml:space="preserve">the </w:t>
      </w:r>
      <w:r w:rsidR="007659FF" w:rsidRPr="007659FF">
        <w:rPr>
          <w:rFonts w:ascii="Times New Roman" w:hAnsi="Times New Roman" w:cs="Times New Roman"/>
        </w:rPr>
        <w:t>“Work”) as described in the Scope of Work</w:t>
      </w:r>
      <w:r w:rsidR="00F94078">
        <w:rPr>
          <w:rFonts w:ascii="Times New Roman" w:hAnsi="Times New Roman" w:cs="Times New Roman"/>
        </w:rPr>
        <w:t xml:space="preserve"> (“SOW”)</w:t>
      </w:r>
      <w:r w:rsidR="00207B53">
        <w:rPr>
          <w:rFonts w:ascii="Times New Roman" w:hAnsi="Times New Roman" w:cs="Times New Roman"/>
        </w:rPr>
        <w:t>,</w:t>
      </w:r>
      <w:r w:rsidR="007659FF" w:rsidRPr="007659FF">
        <w:rPr>
          <w:rFonts w:ascii="Times New Roman" w:hAnsi="Times New Roman" w:cs="Times New Roman"/>
        </w:rPr>
        <w:t xml:space="preserve"> attached hereto </w:t>
      </w:r>
      <w:r w:rsidR="00AB3150">
        <w:rPr>
          <w:rFonts w:ascii="Times New Roman" w:hAnsi="Times New Roman" w:cs="Times New Roman"/>
        </w:rPr>
        <w:t xml:space="preserve">and incorporated herein </w:t>
      </w:r>
      <w:r w:rsidR="007659FF" w:rsidRPr="007659FF">
        <w:rPr>
          <w:rFonts w:ascii="Times New Roman" w:hAnsi="Times New Roman" w:cs="Times New Roman"/>
        </w:rPr>
        <w:t>as Exhibit A.</w:t>
      </w:r>
      <w:r w:rsidR="001A7239">
        <w:rPr>
          <w:rFonts w:ascii="Times New Roman" w:hAnsi="Times New Roman" w:cs="Times New Roman"/>
        </w:rPr>
        <w:t xml:space="preserve"> STA has relied upon the qualifications of </w:t>
      </w:r>
      <w:proofErr w:type="gramStart"/>
      <w:r w:rsidR="001A7239">
        <w:rPr>
          <w:rFonts w:ascii="Times New Roman" w:hAnsi="Times New Roman" w:cs="Times New Roman"/>
        </w:rPr>
        <w:t>Consultant</w:t>
      </w:r>
      <w:proofErr w:type="gramEnd"/>
      <w:r w:rsidR="001A7239">
        <w:rPr>
          <w:rFonts w:ascii="Times New Roman" w:hAnsi="Times New Roman" w:cs="Times New Roman"/>
        </w:rPr>
        <w:t xml:space="preserve"> in entering into this Agreement. By executing this Agreement, Consultant represents it possesses the ability, skill and resources</w:t>
      </w:r>
      <w:r w:rsidR="00DA08A9">
        <w:rPr>
          <w:rFonts w:ascii="Times New Roman" w:hAnsi="Times New Roman" w:cs="Times New Roman"/>
        </w:rPr>
        <w:t xml:space="preserve"> necessary to perform the Work and is familiar with all applicable current laws, rules, and regulations which reasonably relate to</w:t>
      </w:r>
      <w:r w:rsidR="00636426">
        <w:rPr>
          <w:rFonts w:ascii="Times New Roman" w:hAnsi="Times New Roman" w:cs="Times New Roman"/>
        </w:rPr>
        <w:t xml:space="preserve"> the SOW. </w:t>
      </w:r>
    </w:p>
    <w:p w14:paraId="70F6A999" w14:textId="55BA96FA" w:rsidR="00F85D2F" w:rsidRDefault="00636426" w:rsidP="00742670">
      <w:pPr>
        <w:pStyle w:val="ListParagraph"/>
        <w:numPr>
          <w:ilvl w:val="1"/>
          <w:numId w:val="1"/>
        </w:numPr>
        <w:suppressAutoHyphens/>
        <w:spacing w:after="240" w:line="240" w:lineRule="auto"/>
        <w:ind w:left="720"/>
        <w:contextualSpacing w:val="0"/>
        <w:jc w:val="both"/>
        <w:rPr>
          <w:rFonts w:ascii="Times New Roman" w:hAnsi="Times New Roman" w:cs="Times New Roman"/>
        </w:rPr>
      </w:pPr>
      <w:r>
        <w:rPr>
          <w:rFonts w:ascii="Times New Roman" w:hAnsi="Times New Roman" w:cs="Times New Roman"/>
        </w:rPr>
        <w:t xml:space="preserve">No substitutions </w:t>
      </w:r>
      <w:proofErr w:type="gramStart"/>
      <w:r>
        <w:rPr>
          <w:rFonts w:ascii="Times New Roman" w:hAnsi="Times New Roman" w:cs="Times New Roman"/>
        </w:rPr>
        <w:t>of</w:t>
      </w:r>
      <w:proofErr w:type="gramEnd"/>
      <w:r>
        <w:rPr>
          <w:rFonts w:ascii="Times New Roman" w:hAnsi="Times New Roman" w:cs="Times New Roman"/>
        </w:rPr>
        <w:t xml:space="preserve"> </w:t>
      </w:r>
      <w:proofErr w:type="gramStart"/>
      <w:r>
        <w:rPr>
          <w:rFonts w:ascii="Times New Roman" w:hAnsi="Times New Roman" w:cs="Times New Roman"/>
        </w:rPr>
        <w:t>Consultant</w:t>
      </w:r>
      <w:proofErr w:type="gramEnd"/>
      <w:r>
        <w:rPr>
          <w:rFonts w:ascii="Times New Roman" w:hAnsi="Times New Roman" w:cs="Times New Roman"/>
        </w:rPr>
        <w:t xml:space="preserve"> key staff, project managers, and/or ta</w:t>
      </w:r>
      <w:r w:rsidR="00646B93">
        <w:rPr>
          <w:rFonts w:ascii="Times New Roman" w:hAnsi="Times New Roman" w:cs="Times New Roman"/>
        </w:rPr>
        <w:t>sk leads shall be made without the prior written consent of STA.</w:t>
      </w:r>
    </w:p>
    <w:p w14:paraId="4F71EF9A" w14:textId="63311ED5" w:rsidR="004D740A" w:rsidRDefault="00EC5BAB" w:rsidP="009A4BA3">
      <w:pPr>
        <w:pStyle w:val="ListParagraph"/>
        <w:numPr>
          <w:ilvl w:val="1"/>
          <w:numId w:val="1"/>
        </w:numPr>
        <w:suppressAutoHyphens/>
        <w:spacing w:after="240" w:line="240" w:lineRule="auto"/>
        <w:ind w:left="720"/>
        <w:jc w:val="both"/>
        <w:rPr>
          <w:rFonts w:ascii="Times New Roman" w:hAnsi="Times New Roman" w:cs="Times New Roman"/>
        </w:rPr>
      </w:pPr>
      <w:r>
        <w:rPr>
          <w:rFonts w:ascii="Times New Roman" w:hAnsi="Times New Roman" w:cs="Times New Roman"/>
        </w:rPr>
        <w:t xml:space="preserve">Should </w:t>
      </w:r>
      <w:r w:rsidR="001172E3" w:rsidRPr="00742670">
        <w:rPr>
          <w:rFonts w:ascii="Times New Roman" w:hAnsi="Times New Roman" w:cs="Times New Roman"/>
        </w:rPr>
        <w:t>STA</w:t>
      </w:r>
      <w:r>
        <w:rPr>
          <w:rFonts w:ascii="Times New Roman" w:hAnsi="Times New Roman" w:cs="Times New Roman"/>
        </w:rPr>
        <w:t xml:space="preserve"> find it desirable for its own purposes to have previously approved and complete Work, or parts thereof, revised</w:t>
      </w:r>
      <w:r w:rsidR="00411685">
        <w:rPr>
          <w:rFonts w:ascii="Times New Roman" w:hAnsi="Times New Roman" w:cs="Times New Roman"/>
        </w:rPr>
        <w:t>, other than minor revisions within the SOW, the Consultant shall make such revisions, if requested and as directed by STA in writing. This work shall be considere</w:t>
      </w:r>
      <w:r w:rsidR="00B96833">
        <w:rPr>
          <w:rFonts w:ascii="Times New Roman" w:hAnsi="Times New Roman" w:cs="Times New Roman"/>
        </w:rPr>
        <w:t>d “Extra Work</w:t>
      </w:r>
      <w:proofErr w:type="gramStart"/>
      <w:r w:rsidR="00B96833">
        <w:rPr>
          <w:rFonts w:ascii="Times New Roman" w:hAnsi="Times New Roman" w:cs="Times New Roman"/>
        </w:rPr>
        <w:t>”</w:t>
      </w:r>
      <w:proofErr w:type="gramEnd"/>
      <w:r w:rsidR="00B96833">
        <w:rPr>
          <w:rFonts w:ascii="Times New Roman" w:hAnsi="Times New Roman" w:cs="Times New Roman"/>
        </w:rPr>
        <w:t xml:space="preserve"> and Consultant shall be compensated for Extra Work as provided for in Section 4.</w:t>
      </w:r>
      <w:r w:rsidR="001172E3" w:rsidRPr="00742670">
        <w:rPr>
          <w:rFonts w:ascii="Times New Roman" w:hAnsi="Times New Roman" w:cs="Times New Roman"/>
        </w:rPr>
        <w:t xml:space="preserve"> </w:t>
      </w:r>
    </w:p>
    <w:p w14:paraId="3CD83D5C" w14:textId="77777777" w:rsidR="009A4BA3" w:rsidRPr="00742670" w:rsidRDefault="009A4BA3" w:rsidP="00742670">
      <w:pPr>
        <w:pStyle w:val="ListParagraph"/>
        <w:suppressAutoHyphens/>
        <w:spacing w:after="240" w:line="240" w:lineRule="auto"/>
        <w:jc w:val="both"/>
        <w:rPr>
          <w:rFonts w:ascii="Times New Roman" w:hAnsi="Times New Roman" w:cs="Times New Roman"/>
        </w:rPr>
      </w:pPr>
    </w:p>
    <w:p w14:paraId="7229BECB" w14:textId="6214DC5F" w:rsidR="004D740A" w:rsidRPr="00742670" w:rsidRDefault="004D740A" w:rsidP="003D3BB7">
      <w:pPr>
        <w:pStyle w:val="ListParagraph"/>
        <w:numPr>
          <w:ilvl w:val="0"/>
          <w:numId w:val="1"/>
        </w:numPr>
        <w:tabs>
          <w:tab w:val="left" w:pos="360"/>
        </w:tabs>
        <w:suppressAutoHyphens/>
        <w:spacing w:after="240" w:line="240" w:lineRule="auto"/>
        <w:ind w:hanging="720"/>
        <w:jc w:val="both"/>
        <w:rPr>
          <w:rFonts w:ascii="Times New Roman" w:hAnsi="Times New Roman" w:cs="Times New Roman"/>
        </w:rPr>
      </w:pPr>
      <w:r w:rsidRPr="00742670">
        <w:rPr>
          <w:rFonts w:ascii="Times New Roman" w:hAnsi="Times New Roman" w:cs="Times New Roman"/>
        </w:rPr>
        <w:t>CONSULTANT RESPONSIBILITIES</w:t>
      </w:r>
    </w:p>
    <w:p w14:paraId="741B001C" w14:textId="77777777" w:rsidR="003D3BB7" w:rsidRPr="00742670" w:rsidRDefault="003D3BB7" w:rsidP="00742670">
      <w:pPr>
        <w:pStyle w:val="ListParagraph"/>
        <w:tabs>
          <w:tab w:val="left" w:pos="360"/>
        </w:tabs>
        <w:suppressAutoHyphens/>
        <w:spacing w:after="240" w:line="240" w:lineRule="auto"/>
        <w:jc w:val="both"/>
        <w:rPr>
          <w:rFonts w:ascii="Times New Roman" w:hAnsi="Times New Roman" w:cs="Times New Roman"/>
        </w:rPr>
      </w:pPr>
    </w:p>
    <w:p w14:paraId="468972D9" w14:textId="77777777" w:rsidR="004D740A" w:rsidRPr="00742670" w:rsidRDefault="004D740A" w:rsidP="004D740A">
      <w:pPr>
        <w:pStyle w:val="ListParagraph"/>
        <w:keepLines/>
        <w:numPr>
          <w:ilvl w:val="1"/>
          <w:numId w:val="8"/>
        </w:numPr>
        <w:spacing w:after="240" w:line="240" w:lineRule="auto"/>
        <w:ind w:left="720"/>
        <w:contextualSpacing w:val="0"/>
        <w:jc w:val="both"/>
        <w:rPr>
          <w:rFonts w:ascii="Times New Roman" w:hAnsi="Times New Roman" w:cs="Times New Roman"/>
        </w:rPr>
      </w:pPr>
      <w:bookmarkStart w:id="0" w:name="_Ref965975"/>
      <w:r w:rsidRPr="00742670">
        <w:rPr>
          <w:rFonts w:ascii="Times New Roman" w:hAnsi="Times New Roman" w:cs="Times New Roman"/>
          <w:u w:val="single"/>
        </w:rPr>
        <w:t>Standard of Care</w:t>
      </w:r>
      <w:r w:rsidRPr="00742670">
        <w:rPr>
          <w:rFonts w:ascii="Times New Roman" w:hAnsi="Times New Roman" w:cs="Times New Roman"/>
        </w:rPr>
        <w:t xml:space="preserve">.  The standard of care applicable to the Consultant's services will be the degree of skill and diligence normally employed by professional engineers and architects or consultants engaged in the same profession and performing the same or similar services at the time such services are performed.  The Consultant will re-perform any services </w:t>
      </w:r>
      <w:proofErr w:type="gramStart"/>
      <w:r w:rsidRPr="00742670">
        <w:rPr>
          <w:rFonts w:ascii="Times New Roman" w:hAnsi="Times New Roman" w:cs="Times New Roman"/>
        </w:rPr>
        <w:t>not</w:t>
      </w:r>
      <w:proofErr w:type="gramEnd"/>
      <w:r w:rsidRPr="00742670">
        <w:rPr>
          <w:rFonts w:ascii="Times New Roman" w:hAnsi="Times New Roman" w:cs="Times New Roman"/>
        </w:rPr>
        <w:t xml:space="preserve"> meeting this standard without additional compensation.</w:t>
      </w:r>
      <w:bookmarkEnd w:id="0"/>
    </w:p>
    <w:p w14:paraId="2207C779" w14:textId="6E78B7E1" w:rsidR="004D740A" w:rsidRPr="00742670" w:rsidRDefault="004D740A" w:rsidP="004D740A">
      <w:pPr>
        <w:pStyle w:val="ListParagraph"/>
        <w:numPr>
          <w:ilvl w:val="1"/>
          <w:numId w:val="8"/>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Endorsement of Work</w:t>
      </w:r>
      <w:r w:rsidRPr="00742670">
        <w:rPr>
          <w:rFonts w:ascii="Times New Roman" w:hAnsi="Times New Roman" w:cs="Times New Roman"/>
        </w:rPr>
        <w:t xml:space="preserve">.  The Consultant shall place Consultant’s endorsement on all reports, plans, specifications, estimates or any other architectural and engineering data furnished by </w:t>
      </w:r>
      <w:proofErr w:type="gramStart"/>
      <w:r w:rsidRPr="00742670">
        <w:rPr>
          <w:rFonts w:ascii="Times New Roman" w:hAnsi="Times New Roman" w:cs="Times New Roman"/>
        </w:rPr>
        <w:t>Consultant</w:t>
      </w:r>
      <w:proofErr w:type="gramEnd"/>
      <w:r w:rsidRPr="00742670">
        <w:rPr>
          <w:rFonts w:ascii="Times New Roman" w:hAnsi="Times New Roman" w:cs="Times New Roman"/>
        </w:rPr>
        <w:t xml:space="preserve">.  All studies, reports, papers, surveys, plans, specifications and opinions of cost shall be reviewed to determine their adequacy by a senior reviewer of the Consultant.  The Consultant will be held responsible for the technical accuracy of the Work, consistent with Section </w:t>
      </w:r>
      <w:r w:rsidRPr="00742670">
        <w:rPr>
          <w:rFonts w:ascii="Times New Roman" w:hAnsi="Times New Roman" w:cs="Times New Roman"/>
        </w:rPr>
        <w:fldChar w:fldCharType="begin"/>
      </w:r>
      <w:r w:rsidRPr="00742670">
        <w:rPr>
          <w:rFonts w:ascii="Times New Roman" w:hAnsi="Times New Roman" w:cs="Times New Roman"/>
        </w:rPr>
        <w:instrText xml:space="preserve"> REF _Ref965975 \w \h  \* MERGEFORMAT </w:instrText>
      </w:r>
      <w:r w:rsidRPr="00123E3D">
        <w:rPr>
          <w:rFonts w:ascii="Times New Roman" w:hAnsi="Times New Roman" w:cs="Times New Roman"/>
        </w:rPr>
      </w:r>
      <w:r w:rsidRPr="00742670">
        <w:rPr>
          <w:rFonts w:ascii="Times New Roman" w:hAnsi="Times New Roman" w:cs="Times New Roman"/>
        </w:rPr>
        <w:fldChar w:fldCharType="separate"/>
      </w:r>
      <w:r w:rsidR="00123E3D">
        <w:rPr>
          <w:rFonts w:ascii="Times New Roman" w:hAnsi="Times New Roman" w:cs="Times New Roman"/>
        </w:rPr>
        <w:t>2</w:t>
      </w:r>
      <w:r w:rsidRPr="00742670">
        <w:rPr>
          <w:rFonts w:ascii="Times New Roman" w:hAnsi="Times New Roman" w:cs="Times New Roman"/>
        </w:rPr>
        <w:t>.A</w:t>
      </w:r>
      <w:r w:rsidRPr="00742670">
        <w:rPr>
          <w:rFonts w:ascii="Times New Roman" w:hAnsi="Times New Roman" w:cs="Times New Roman"/>
        </w:rPr>
        <w:fldChar w:fldCharType="end"/>
      </w:r>
      <w:r w:rsidRPr="00742670">
        <w:rPr>
          <w:rFonts w:ascii="Times New Roman" w:hAnsi="Times New Roman" w:cs="Times New Roman"/>
        </w:rPr>
        <w:t xml:space="preserve"> of this Agreement, and STA shall not be responsible for discovering deficiencies therein.  Consultant shall correct such deficiencies without additional compensation except to the extent such action is directly attributable to deficiencies in STA furnished information.</w:t>
      </w:r>
    </w:p>
    <w:p w14:paraId="1F7C423A" w14:textId="77777777" w:rsidR="004D740A" w:rsidRPr="00742670" w:rsidRDefault="004D740A" w:rsidP="004D740A">
      <w:pPr>
        <w:pStyle w:val="ListParagraph"/>
        <w:keepLines/>
        <w:numPr>
          <w:ilvl w:val="1"/>
          <w:numId w:val="8"/>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Corrections to Work</w:t>
      </w:r>
      <w:r w:rsidRPr="00742670">
        <w:rPr>
          <w:rFonts w:ascii="Times New Roman" w:hAnsi="Times New Roman" w:cs="Times New Roman"/>
        </w:rPr>
        <w:t>.  The Consultant shall make such revisions in the Work included in this Agreement as are necessary to correct errors or omissions appearing therein, when required to do so by STA, or the respective profession’s Standards of Care, without additional compensation.</w:t>
      </w:r>
    </w:p>
    <w:p w14:paraId="7D0579AB" w14:textId="77777777" w:rsidR="004D740A" w:rsidRPr="00742670" w:rsidRDefault="004D740A" w:rsidP="004D740A">
      <w:pPr>
        <w:pStyle w:val="ListParagraph"/>
        <w:keepLines/>
        <w:numPr>
          <w:ilvl w:val="1"/>
          <w:numId w:val="8"/>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lastRenderedPageBreak/>
        <w:t>Supporting Documentation/Information</w:t>
      </w:r>
      <w:r w:rsidRPr="00742670">
        <w:rPr>
          <w:rFonts w:ascii="Times New Roman" w:hAnsi="Times New Roman" w:cs="Times New Roman"/>
        </w:rPr>
        <w:t>.  During execution of the Work, the Consultant shall provide all supporting documentation and/or information as may be requested by STA.</w:t>
      </w:r>
    </w:p>
    <w:p w14:paraId="561983B7" w14:textId="77777777" w:rsidR="004D740A" w:rsidRPr="00742670" w:rsidRDefault="004D740A" w:rsidP="004D740A">
      <w:pPr>
        <w:pStyle w:val="ListParagraph"/>
        <w:keepLines/>
        <w:numPr>
          <w:ilvl w:val="1"/>
          <w:numId w:val="8"/>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Subsurface Investigations</w:t>
      </w:r>
      <w:r w:rsidRPr="00742670">
        <w:rPr>
          <w:rFonts w:ascii="Times New Roman" w:hAnsi="Times New Roman" w:cs="Times New Roman"/>
        </w:rPr>
        <w:t>.  In soils, foundation, groundwater, utilities and other subsurface investigations, the actual characteristics may vary significantly between successive test points and sample intervals and at locations other than where observations, explorations and investigations have been made.  Because of the inherent uncertainties in subsurface evaluations, changed or unanticipated underground conditions may occur that could affect total Project cost and/or execution.  These conditions and cost/execution effects are not the responsibility of the Consultant, to the extent that Consultant has exercised the applicable and appropriate standard of professional care and judgment in such investigations.</w:t>
      </w:r>
    </w:p>
    <w:p w14:paraId="2BDEE138" w14:textId="77777777" w:rsidR="004D740A" w:rsidRPr="00742670" w:rsidRDefault="004D740A" w:rsidP="004D740A">
      <w:pPr>
        <w:pStyle w:val="ListParagraph"/>
        <w:keepLines/>
        <w:numPr>
          <w:ilvl w:val="1"/>
          <w:numId w:val="8"/>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Opinions of Cost, Financial Considerations and Schedules</w:t>
      </w:r>
      <w:r w:rsidRPr="00742670">
        <w:rPr>
          <w:rFonts w:ascii="Times New Roman" w:hAnsi="Times New Roman" w:cs="Times New Roman"/>
        </w:rPr>
        <w:t>.  In providing opinions of cost, financial analyses, economic feasibility projections, and schedules for the Project, the Consultant has no control over cost or price of labor and materials; unknown or latent conditions of existing equipment or structures that may affect operation or maintenance costs; competitive bidding procedures and market conditions; time or quality of performance by third parties; quality, type, management, or direction of operating personnel; and other economic and operational factors that may materially affect the ultimate Project cost or schedules.  Therefore, the Consultant makes no warranty that STA's actual Project costs, financial aspects, economic feasibility or schedules will not vary from the Consultant's opinions, analyses, projections or estimates.</w:t>
      </w:r>
    </w:p>
    <w:p w14:paraId="2072DDBD" w14:textId="28331F29" w:rsidR="004D740A" w:rsidRPr="00742670" w:rsidRDefault="004D740A" w:rsidP="004D740A">
      <w:pPr>
        <w:pStyle w:val="ListParagraph"/>
        <w:keepLines/>
        <w:numPr>
          <w:ilvl w:val="1"/>
          <w:numId w:val="8"/>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Minor Changes</w:t>
      </w:r>
      <w:r w:rsidRPr="00742670">
        <w:rPr>
          <w:rFonts w:ascii="Times New Roman" w:hAnsi="Times New Roman" w:cs="Times New Roman"/>
        </w:rPr>
        <w:t xml:space="preserve">.  The Consultant shall make such minor changes, amendments or revisions in the details of the Work as may be required by STA, </w:t>
      </w:r>
      <w:proofErr w:type="gramStart"/>
      <w:r w:rsidRPr="00742670">
        <w:rPr>
          <w:rFonts w:ascii="Times New Roman" w:hAnsi="Times New Roman" w:cs="Times New Roman"/>
        </w:rPr>
        <w:t>provided that</w:t>
      </w:r>
      <w:proofErr w:type="gramEnd"/>
      <w:r w:rsidRPr="00742670">
        <w:rPr>
          <w:rFonts w:ascii="Times New Roman" w:hAnsi="Times New Roman" w:cs="Times New Roman"/>
        </w:rPr>
        <w:t xml:space="preserve"> they are within the SOW and are requested prior to final review and acceptance of Work by STA.  Such minor changes, amendments or revisions shall not constitute Extra Work as defined in Section </w:t>
      </w:r>
      <w:r w:rsidRPr="00742670">
        <w:rPr>
          <w:rFonts w:ascii="Times New Roman" w:hAnsi="Times New Roman" w:cs="Times New Roman"/>
        </w:rPr>
        <w:fldChar w:fldCharType="begin"/>
      </w:r>
      <w:r w:rsidRPr="00742670">
        <w:rPr>
          <w:rFonts w:ascii="Times New Roman" w:hAnsi="Times New Roman" w:cs="Times New Roman"/>
        </w:rPr>
        <w:instrText xml:space="preserve"> REF _Ref965935 \w \h  \* MERGEFORMAT </w:instrText>
      </w:r>
      <w:r w:rsidRPr="00123E3D">
        <w:rPr>
          <w:rFonts w:ascii="Times New Roman" w:hAnsi="Times New Roman" w:cs="Times New Roman"/>
        </w:rPr>
      </w:r>
      <w:r w:rsidRPr="00742670">
        <w:rPr>
          <w:rFonts w:ascii="Times New Roman" w:hAnsi="Times New Roman" w:cs="Times New Roman"/>
        </w:rPr>
        <w:fldChar w:fldCharType="separate"/>
      </w:r>
      <w:r w:rsidR="00B96833">
        <w:rPr>
          <w:rFonts w:ascii="Times New Roman" w:hAnsi="Times New Roman" w:cs="Times New Roman"/>
        </w:rPr>
        <w:t>1</w:t>
      </w:r>
      <w:r w:rsidRPr="00742670">
        <w:rPr>
          <w:rFonts w:ascii="Times New Roman" w:hAnsi="Times New Roman" w:cs="Times New Roman"/>
        </w:rPr>
        <w:t>.C</w:t>
      </w:r>
      <w:r w:rsidRPr="00742670">
        <w:rPr>
          <w:rFonts w:ascii="Times New Roman" w:hAnsi="Times New Roman" w:cs="Times New Roman"/>
        </w:rPr>
        <w:fldChar w:fldCharType="end"/>
      </w:r>
      <w:r w:rsidRPr="00742670">
        <w:rPr>
          <w:rFonts w:ascii="Times New Roman" w:hAnsi="Times New Roman" w:cs="Times New Roman"/>
        </w:rPr>
        <w:t xml:space="preserve"> of this Agreement.  When alternates are being considered, STA shall have the right of selection.</w:t>
      </w:r>
    </w:p>
    <w:p w14:paraId="71B15E92" w14:textId="77777777" w:rsidR="004D740A" w:rsidRPr="00742670" w:rsidRDefault="004D740A" w:rsidP="004D740A">
      <w:pPr>
        <w:pStyle w:val="ListParagraph"/>
        <w:keepLines/>
        <w:numPr>
          <w:ilvl w:val="1"/>
          <w:numId w:val="8"/>
        </w:numPr>
        <w:spacing w:after="240" w:line="240" w:lineRule="auto"/>
        <w:ind w:left="720"/>
        <w:contextualSpacing w:val="0"/>
        <w:jc w:val="both"/>
        <w:rPr>
          <w:rFonts w:ascii="Times New Roman" w:hAnsi="Times New Roman" w:cs="Times New Roman"/>
        </w:rPr>
      </w:pPr>
      <w:bookmarkStart w:id="1" w:name="_Ref966035"/>
      <w:r w:rsidRPr="00742670">
        <w:rPr>
          <w:rFonts w:ascii="Times New Roman" w:hAnsi="Times New Roman" w:cs="Times New Roman"/>
          <w:u w:val="single"/>
        </w:rPr>
        <w:t>Work Product; Reuse of Project Documents</w:t>
      </w:r>
      <w:r w:rsidRPr="00742670">
        <w:rPr>
          <w:rFonts w:ascii="Times New Roman" w:hAnsi="Times New Roman" w:cs="Times New Roman"/>
        </w:rPr>
        <w:t xml:space="preserve">.  All originals and copies of work product, including plans, sketches, layouts, designs, drawings, specifications, documents, records, files, data, media, material and other work products of the Consultant shall belong to STA upon delivery.  The Consultant shall make such work </w:t>
      </w:r>
      <w:proofErr w:type="gramStart"/>
      <w:r w:rsidRPr="00742670">
        <w:rPr>
          <w:rFonts w:ascii="Times New Roman" w:hAnsi="Times New Roman" w:cs="Times New Roman"/>
        </w:rPr>
        <w:t>product</w:t>
      </w:r>
      <w:proofErr w:type="gramEnd"/>
      <w:r w:rsidRPr="00742670">
        <w:rPr>
          <w:rFonts w:ascii="Times New Roman" w:hAnsi="Times New Roman" w:cs="Times New Roman"/>
        </w:rPr>
        <w:t xml:space="preserve"> available to STA and shall deliver all needed or contracted for work </w:t>
      </w:r>
      <w:proofErr w:type="gramStart"/>
      <w:r w:rsidRPr="00742670">
        <w:rPr>
          <w:rFonts w:ascii="Times New Roman" w:hAnsi="Times New Roman" w:cs="Times New Roman"/>
        </w:rPr>
        <w:t>product</w:t>
      </w:r>
      <w:proofErr w:type="gramEnd"/>
      <w:r w:rsidRPr="00742670">
        <w:rPr>
          <w:rFonts w:ascii="Times New Roman" w:hAnsi="Times New Roman" w:cs="Times New Roman"/>
        </w:rPr>
        <w:t xml:space="preserve"> upon STA’s request.  At the expiration or termination of this Agreement, all originals and copies of any such work product shall be delivered to STA.  Reuse by STA or by others acting through or on behalf of STA of any such work product based on facts or circumstances not contemplated in the original Work, without the written permission of the Consultant, will be at STA's sole risk.</w:t>
      </w:r>
      <w:bookmarkEnd w:id="1"/>
    </w:p>
    <w:p w14:paraId="3C85E8BF" w14:textId="4C3F3B70" w:rsidR="004D740A" w:rsidRPr="00742670" w:rsidRDefault="004D740A" w:rsidP="004D740A">
      <w:pPr>
        <w:pStyle w:val="ListParagraph"/>
        <w:keepLines/>
        <w:numPr>
          <w:ilvl w:val="1"/>
          <w:numId w:val="8"/>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Items Furnished by Consultant</w:t>
      </w:r>
      <w:r w:rsidRPr="00742670">
        <w:rPr>
          <w:rFonts w:ascii="Times New Roman" w:hAnsi="Times New Roman" w:cs="Times New Roman"/>
        </w:rPr>
        <w:t xml:space="preserve">.  Documents, exhibits or other presentations for the Work shall be furnished by Consultant to STA upon completion of Work.  All such material shall become and remain the property of STA and may be used by STA without restriction other than as described in Section </w:t>
      </w:r>
      <w:r w:rsidRPr="00742670">
        <w:rPr>
          <w:rFonts w:ascii="Times New Roman" w:hAnsi="Times New Roman" w:cs="Times New Roman"/>
        </w:rPr>
        <w:fldChar w:fldCharType="begin"/>
      </w:r>
      <w:r w:rsidRPr="00742670">
        <w:rPr>
          <w:rFonts w:ascii="Times New Roman" w:hAnsi="Times New Roman" w:cs="Times New Roman"/>
        </w:rPr>
        <w:instrText xml:space="preserve"> REF _Ref966035 \w \h  \* MERGEFORMAT </w:instrText>
      </w:r>
      <w:r w:rsidRPr="00123E3D">
        <w:rPr>
          <w:rFonts w:ascii="Times New Roman" w:hAnsi="Times New Roman" w:cs="Times New Roman"/>
        </w:rPr>
      </w:r>
      <w:r w:rsidRPr="00742670">
        <w:rPr>
          <w:rFonts w:ascii="Times New Roman" w:hAnsi="Times New Roman" w:cs="Times New Roman"/>
        </w:rPr>
        <w:fldChar w:fldCharType="separate"/>
      </w:r>
      <w:r w:rsidR="001E7D70">
        <w:rPr>
          <w:rFonts w:ascii="Times New Roman" w:hAnsi="Times New Roman" w:cs="Times New Roman"/>
        </w:rPr>
        <w:t>2</w:t>
      </w:r>
      <w:r w:rsidRPr="00742670">
        <w:rPr>
          <w:rFonts w:ascii="Times New Roman" w:hAnsi="Times New Roman" w:cs="Times New Roman"/>
        </w:rPr>
        <w:t>.H</w:t>
      </w:r>
      <w:r w:rsidRPr="00742670">
        <w:rPr>
          <w:rFonts w:ascii="Times New Roman" w:hAnsi="Times New Roman" w:cs="Times New Roman"/>
        </w:rPr>
        <w:fldChar w:fldCharType="end"/>
      </w:r>
      <w:r w:rsidRPr="00742670">
        <w:rPr>
          <w:rFonts w:ascii="Times New Roman" w:hAnsi="Times New Roman" w:cs="Times New Roman"/>
        </w:rPr>
        <w:t xml:space="preserve">, </w:t>
      </w:r>
      <w:r w:rsidRPr="00742670">
        <w:rPr>
          <w:rFonts w:ascii="Times New Roman" w:hAnsi="Times New Roman" w:cs="Times New Roman"/>
          <w:i/>
        </w:rPr>
        <w:t>Reuse of Project Documents</w:t>
      </w:r>
      <w:r w:rsidRPr="00742670">
        <w:rPr>
          <w:rFonts w:ascii="Times New Roman" w:hAnsi="Times New Roman" w:cs="Times New Roman"/>
        </w:rPr>
        <w:t>.</w:t>
      </w:r>
    </w:p>
    <w:p w14:paraId="783EBBD4" w14:textId="77777777" w:rsidR="004D740A" w:rsidRPr="00742670" w:rsidRDefault="004D740A" w:rsidP="004D740A">
      <w:pPr>
        <w:pStyle w:val="ListParagraph"/>
        <w:keepNext/>
        <w:numPr>
          <w:ilvl w:val="1"/>
          <w:numId w:val="8"/>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Subconsultants &amp; Subcontractors</w:t>
      </w:r>
      <w:r w:rsidRPr="00742670">
        <w:rPr>
          <w:rFonts w:ascii="Times New Roman" w:hAnsi="Times New Roman" w:cs="Times New Roman"/>
        </w:rPr>
        <w:t>.</w:t>
      </w:r>
    </w:p>
    <w:p w14:paraId="19B8A90E" w14:textId="77777777" w:rsidR="004D740A" w:rsidRPr="00742670" w:rsidRDefault="004D740A" w:rsidP="004D740A">
      <w:pPr>
        <w:pStyle w:val="ListParagraph"/>
        <w:numPr>
          <w:ilvl w:val="2"/>
          <w:numId w:val="8"/>
        </w:numPr>
        <w:spacing w:after="240" w:line="240" w:lineRule="auto"/>
        <w:contextualSpacing w:val="0"/>
        <w:jc w:val="both"/>
        <w:rPr>
          <w:rFonts w:ascii="Times New Roman" w:hAnsi="Times New Roman" w:cs="Times New Roman"/>
        </w:rPr>
      </w:pPr>
      <w:r w:rsidRPr="00742670">
        <w:rPr>
          <w:rFonts w:ascii="Times New Roman" w:hAnsi="Times New Roman" w:cs="Times New Roman"/>
          <w:u w:val="single"/>
        </w:rPr>
        <w:t>Architectural &amp; Engineering Subconsultant Approval</w:t>
      </w:r>
      <w:r w:rsidRPr="00742670">
        <w:rPr>
          <w:rFonts w:ascii="Times New Roman" w:hAnsi="Times New Roman" w:cs="Times New Roman"/>
        </w:rPr>
        <w:t xml:space="preserve">.  In its performance of Work, Consultant shall only use architectural and engineering subconsultants, as defined by 40 USC § 1102(2) (“A&amp;E Subconsultants”), identified in its original proposal for the performance of Work.  Any change in A&amp;E Subconsultants, including the addition of new A&amp;E Subconsultants, shall be approved in writing by STA prior to implementation by </w:t>
      </w:r>
      <w:proofErr w:type="gramStart"/>
      <w:r w:rsidRPr="00742670">
        <w:rPr>
          <w:rFonts w:ascii="Times New Roman" w:hAnsi="Times New Roman" w:cs="Times New Roman"/>
        </w:rPr>
        <w:t>Consultant</w:t>
      </w:r>
      <w:proofErr w:type="gramEnd"/>
      <w:r w:rsidRPr="00742670">
        <w:rPr>
          <w:rFonts w:ascii="Times New Roman" w:hAnsi="Times New Roman" w:cs="Times New Roman"/>
        </w:rPr>
        <w:t>.</w:t>
      </w:r>
    </w:p>
    <w:p w14:paraId="5C3A4D6F" w14:textId="77777777" w:rsidR="004D740A" w:rsidRPr="00742670" w:rsidRDefault="004D740A" w:rsidP="004D740A">
      <w:pPr>
        <w:pStyle w:val="ListParagraph"/>
        <w:keepLines/>
        <w:numPr>
          <w:ilvl w:val="2"/>
          <w:numId w:val="8"/>
        </w:numPr>
        <w:spacing w:after="240" w:line="240" w:lineRule="auto"/>
        <w:contextualSpacing w:val="0"/>
        <w:jc w:val="both"/>
        <w:rPr>
          <w:rFonts w:ascii="Times New Roman" w:hAnsi="Times New Roman" w:cs="Times New Roman"/>
        </w:rPr>
      </w:pPr>
      <w:r w:rsidRPr="00742670">
        <w:rPr>
          <w:rFonts w:ascii="Times New Roman" w:hAnsi="Times New Roman" w:cs="Times New Roman"/>
          <w:u w:val="single"/>
        </w:rPr>
        <w:lastRenderedPageBreak/>
        <w:t>Licensing &amp; Registration</w:t>
      </w:r>
      <w:r w:rsidRPr="00742670">
        <w:rPr>
          <w:rFonts w:ascii="Times New Roman" w:hAnsi="Times New Roman" w:cs="Times New Roman"/>
        </w:rPr>
        <w:t>.  Consultant shall require and ensure A&amp;E Subconsultants, of any tier, are in full compliance with the statutes of the State of Washington for licensing and registration of professional engineers and architects, or as applicable to the scope of work provided by the subconsultant(s), and that all personnel to be assigned to the work required under this Agreement are fully qualified to perform the work to which they will be assigned, in a competent and professional manner.</w:t>
      </w:r>
    </w:p>
    <w:p w14:paraId="43B982E0" w14:textId="77777777" w:rsidR="004D740A" w:rsidRPr="00742670" w:rsidRDefault="004D740A" w:rsidP="004D740A">
      <w:pPr>
        <w:pStyle w:val="ListParagraph"/>
        <w:keepLines/>
        <w:numPr>
          <w:ilvl w:val="2"/>
          <w:numId w:val="8"/>
        </w:numPr>
        <w:spacing w:after="240" w:line="240" w:lineRule="auto"/>
        <w:contextualSpacing w:val="0"/>
        <w:jc w:val="both"/>
        <w:rPr>
          <w:rFonts w:ascii="Times New Roman" w:hAnsi="Times New Roman" w:cs="Times New Roman"/>
        </w:rPr>
      </w:pPr>
      <w:r w:rsidRPr="00742670">
        <w:rPr>
          <w:rFonts w:ascii="Times New Roman" w:hAnsi="Times New Roman" w:cs="Times New Roman"/>
          <w:u w:val="single"/>
        </w:rPr>
        <w:t>Approved Indirect Cost Rate</w:t>
      </w:r>
      <w:r w:rsidRPr="00742670">
        <w:rPr>
          <w:rFonts w:ascii="Times New Roman" w:hAnsi="Times New Roman" w:cs="Times New Roman"/>
        </w:rPr>
        <w:t xml:space="preserve">.  In accordance with the “Brooks Act”, 40 USC §§ 1101-1104, Consultant shall ensure applicable A&amp;E Subconsultants of every tier submit to </w:t>
      </w:r>
      <w:proofErr w:type="gramStart"/>
      <w:r w:rsidRPr="00742670">
        <w:rPr>
          <w:rFonts w:ascii="Times New Roman" w:hAnsi="Times New Roman" w:cs="Times New Roman"/>
        </w:rPr>
        <w:t>Consultant</w:t>
      </w:r>
      <w:proofErr w:type="gramEnd"/>
      <w:r w:rsidRPr="00742670">
        <w:rPr>
          <w:rFonts w:ascii="Times New Roman" w:hAnsi="Times New Roman" w:cs="Times New Roman"/>
        </w:rPr>
        <w:t xml:space="preserve"> in writing an audited Indirect Cost Rate or Safe Harbor Indirect Cost Rate approved by the Washington State Department of Transportation (“WSDOT”).  Consultant shall provide </w:t>
      </w:r>
      <w:proofErr w:type="gramStart"/>
      <w:r w:rsidRPr="00742670">
        <w:rPr>
          <w:rFonts w:ascii="Times New Roman" w:hAnsi="Times New Roman" w:cs="Times New Roman"/>
        </w:rPr>
        <w:t>STA</w:t>
      </w:r>
      <w:proofErr w:type="gramEnd"/>
      <w:r w:rsidRPr="00742670">
        <w:rPr>
          <w:rFonts w:ascii="Times New Roman" w:hAnsi="Times New Roman" w:cs="Times New Roman"/>
        </w:rPr>
        <w:t xml:space="preserve"> a copy of subconsultants’ Indirect Cost Rate approved by WSDOT prior to commencing any work with A&amp;E Subconsultants.</w:t>
      </w:r>
    </w:p>
    <w:p w14:paraId="3EDEA643" w14:textId="77777777" w:rsidR="004D740A" w:rsidRPr="00742670" w:rsidRDefault="004D740A" w:rsidP="004D740A">
      <w:pPr>
        <w:pStyle w:val="ListParagraph"/>
        <w:keepLines/>
        <w:numPr>
          <w:ilvl w:val="2"/>
          <w:numId w:val="8"/>
        </w:numPr>
        <w:spacing w:after="240" w:line="240" w:lineRule="auto"/>
        <w:contextualSpacing w:val="0"/>
        <w:jc w:val="both"/>
        <w:rPr>
          <w:rFonts w:ascii="Times New Roman" w:hAnsi="Times New Roman" w:cs="Times New Roman"/>
        </w:rPr>
      </w:pPr>
      <w:r w:rsidRPr="00742670">
        <w:rPr>
          <w:rFonts w:ascii="Times New Roman" w:hAnsi="Times New Roman" w:cs="Times New Roman"/>
          <w:u w:val="single"/>
        </w:rPr>
        <w:t>Subconsultant &amp; Subcontractor Expenses</w:t>
      </w:r>
      <w:r w:rsidRPr="00742670">
        <w:rPr>
          <w:rFonts w:ascii="Times New Roman" w:hAnsi="Times New Roman" w:cs="Times New Roman"/>
        </w:rPr>
        <w:t xml:space="preserve">.  Subconsultant and subcontractor expenses incurred by the Consultant for </w:t>
      </w:r>
      <w:proofErr w:type="gramStart"/>
      <w:r w:rsidRPr="00742670">
        <w:rPr>
          <w:rFonts w:ascii="Times New Roman" w:hAnsi="Times New Roman" w:cs="Times New Roman"/>
        </w:rPr>
        <w:t>its</w:t>
      </w:r>
      <w:proofErr w:type="gramEnd"/>
      <w:r w:rsidRPr="00742670">
        <w:rPr>
          <w:rFonts w:ascii="Times New Roman" w:hAnsi="Times New Roman" w:cs="Times New Roman"/>
        </w:rPr>
        <w:t xml:space="preserve"> performance of Work shall be invoiced without margin or markup.</w:t>
      </w:r>
    </w:p>
    <w:p w14:paraId="2CCD9DB0" w14:textId="77777777" w:rsidR="00F85D2F" w:rsidRDefault="00593A6E"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TERM</w:t>
      </w:r>
    </w:p>
    <w:p w14:paraId="67272314" w14:textId="5E58F45C" w:rsidR="00593A6E" w:rsidRPr="00420BFE"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The</w:t>
      </w:r>
      <w:r w:rsidR="000967C2">
        <w:rPr>
          <w:rFonts w:ascii="Times New Roman" w:hAnsi="Times New Roman" w:cs="Times New Roman"/>
        </w:rPr>
        <w:t xml:space="preserve"> initial</w:t>
      </w:r>
      <w:r w:rsidRPr="00593A6E">
        <w:rPr>
          <w:rFonts w:ascii="Times New Roman" w:hAnsi="Times New Roman" w:cs="Times New Roman"/>
        </w:rPr>
        <w:t xml:space="preserve"> term</w:t>
      </w:r>
      <w:r w:rsidR="00684852">
        <w:rPr>
          <w:rFonts w:ascii="Times New Roman" w:hAnsi="Times New Roman" w:cs="Times New Roman"/>
        </w:rPr>
        <w:t xml:space="preserve"> (“Term”)</w:t>
      </w:r>
      <w:r w:rsidRPr="00593A6E">
        <w:rPr>
          <w:rFonts w:ascii="Times New Roman" w:hAnsi="Times New Roman" w:cs="Times New Roman"/>
        </w:rPr>
        <w:t xml:space="preserve"> of this Agreement shall commence </w:t>
      </w:r>
      <w:r w:rsidR="00580B62">
        <w:rPr>
          <w:rFonts w:ascii="Times New Roman" w:hAnsi="Times New Roman" w:cs="Times New Roman"/>
        </w:rPr>
        <w:t xml:space="preserve">on </w:t>
      </w:r>
      <w:r w:rsidR="000376C3">
        <w:rPr>
          <w:rFonts w:ascii="Times New Roman" w:hAnsi="Times New Roman" w:cs="Times New Roman"/>
        </w:rPr>
        <w:t xml:space="preserve">March 1, </w:t>
      </w:r>
      <w:proofErr w:type="gramStart"/>
      <w:r w:rsidR="000376C3">
        <w:rPr>
          <w:rFonts w:ascii="Times New Roman" w:hAnsi="Times New Roman" w:cs="Times New Roman"/>
        </w:rPr>
        <w:t>2027</w:t>
      </w:r>
      <w:proofErr w:type="gramEnd"/>
      <w:r w:rsidR="00580B62">
        <w:rPr>
          <w:rFonts w:ascii="Times New Roman" w:hAnsi="Times New Roman" w:cs="Times New Roman"/>
        </w:rPr>
        <w:t xml:space="preserve"> and </w:t>
      </w:r>
      <w:r w:rsidR="00961D53">
        <w:rPr>
          <w:rFonts w:ascii="Times New Roman" w:hAnsi="Times New Roman" w:cs="Times New Roman"/>
        </w:rPr>
        <w:t xml:space="preserve">conclude on </w:t>
      </w:r>
      <w:r w:rsidR="00BF1909">
        <w:rPr>
          <w:rFonts w:ascii="Times New Roman" w:hAnsi="Times New Roman" w:cs="Times New Roman"/>
        </w:rPr>
        <w:t>February 28, 2030</w:t>
      </w:r>
      <w:r w:rsidR="000967C2">
        <w:rPr>
          <w:rFonts w:ascii="Times New Roman" w:hAnsi="Times New Roman" w:cs="Times New Roman"/>
        </w:rPr>
        <w:t xml:space="preserve">, unless </w:t>
      </w:r>
      <w:r w:rsidR="002B47C7">
        <w:rPr>
          <w:rFonts w:ascii="Times New Roman" w:hAnsi="Times New Roman" w:cs="Times New Roman"/>
        </w:rPr>
        <w:t xml:space="preserve">extended or </w:t>
      </w:r>
      <w:r w:rsidR="000967C2">
        <w:rPr>
          <w:rFonts w:ascii="Times New Roman" w:hAnsi="Times New Roman" w:cs="Times New Roman"/>
        </w:rPr>
        <w:t>terminated</w:t>
      </w:r>
      <w:r w:rsidR="00961D53">
        <w:rPr>
          <w:rFonts w:ascii="Times New Roman" w:hAnsi="Times New Roman" w:cs="Times New Roman"/>
        </w:rPr>
        <w:t xml:space="preserve"> sooner</w:t>
      </w:r>
      <w:r w:rsidR="002B47C7">
        <w:rPr>
          <w:rFonts w:ascii="Times New Roman" w:hAnsi="Times New Roman" w:cs="Times New Roman"/>
        </w:rPr>
        <w:t>, via written instrument</w:t>
      </w:r>
      <w:r w:rsidR="000967C2">
        <w:rPr>
          <w:rFonts w:ascii="Times New Roman" w:hAnsi="Times New Roman" w:cs="Times New Roman"/>
        </w:rPr>
        <w:t xml:space="preserve"> in accordance with Section </w:t>
      </w:r>
      <w:r w:rsidR="00880904">
        <w:rPr>
          <w:rFonts w:ascii="Times New Roman" w:hAnsi="Times New Roman" w:cs="Times New Roman"/>
        </w:rPr>
        <w:t>2</w:t>
      </w:r>
      <w:r w:rsidR="00DA0099">
        <w:rPr>
          <w:rFonts w:ascii="Times New Roman" w:hAnsi="Times New Roman" w:cs="Times New Roman"/>
        </w:rPr>
        <w:t>2</w:t>
      </w:r>
      <w:r w:rsidR="00880904">
        <w:rPr>
          <w:rFonts w:ascii="Times New Roman" w:hAnsi="Times New Roman" w:cs="Times New Roman"/>
        </w:rPr>
        <w:t xml:space="preserve"> </w:t>
      </w:r>
      <w:r w:rsidR="000967C2">
        <w:rPr>
          <w:rFonts w:ascii="Times New Roman" w:hAnsi="Times New Roman" w:cs="Times New Roman"/>
        </w:rPr>
        <w:t>herein</w:t>
      </w:r>
      <w:r>
        <w:rPr>
          <w:rFonts w:ascii="Times New Roman" w:hAnsi="Times New Roman" w:cs="Times New Roman"/>
        </w:rPr>
        <w:t>.</w:t>
      </w:r>
      <w:r w:rsidR="000967C2">
        <w:rPr>
          <w:rFonts w:ascii="Times New Roman" w:hAnsi="Times New Roman" w:cs="Times New Roman"/>
        </w:rPr>
        <w:t xml:space="preserve">  </w:t>
      </w:r>
    </w:p>
    <w:p w14:paraId="6379B4AB" w14:textId="77777777" w:rsidR="00F85D2F" w:rsidRDefault="00593A6E"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COMPENSATION</w:t>
      </w:r>
    </w:p>
    <w:p w14:paraId="12DC63AC" w14:textId="15A35055" w:rsidR="004D298A" w:rsidRPr="00742670" w:rsidRDefault="004D298A" w:rsidP="00742670">
      <w:pPr>
        <w:pStyle w:val="ListParagraph"/>
        <w:numPr>
          <w:ilvl w:val="1"/>
          <w:numId w:val="1"/>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Total Compensation</w:t>
      </w:r>
      <w:r w:rsidRPr="00742670">
        <w:rPr>
          <w:rFonts w:ascii="Times New Roman" w:hAnsi="Times New Roman" w:cs="Times New Roman"/>
        </w:rPr>
        <w:t xml:space="preserve">.  Compensation due Consultant for the performance of Work shall be paid in accordance with the hourly direct salary, indirect cost and profit rates detailed in the </w:t>
      </w:r>
      <w:r w:rsidRPr="00742670">
        <w:rPr>
          <w:rFonts w:ascii="Times New Roman" w:hAnsi="Times New Roman" w:cs="Times New Roman"/>
          <w:i/>
          <w:iCs/>
        </w:rPr>
        <w:t>Compensation Schedule</w:t>
      </w:r>
      <w:r w:rsidRPr="00742670">
        <w:rPr>
          <w:rFonts w:ascii="Times New Roman" w:hAnsi="Times New Roman" w:cs="Times New Roman"/>
        </w:rPr>
        <w:t xml:space="preserve"> attached hereto as Exhibit </w:t>
      </w:r>
      <w:r w:rsidR="002B47C7">
        <w:rPr>
          <w:rFonts w:ascii="Times New Roman" w:hAnsi="Times New Roman" w:cs="Times New Roman"/>
        </w:rPr>
        <w:t>B</w:t>
      </w:r>
      <w:r w:rsidRPr="00742670">
        <w:rPr>
          <w:rFonts w:ascii="Times New Roman" w:hAnsi="Times New Roman" w:cs="Times New Roman"/>
        </w:rPr>
        <w:t xml:space="preserve"> and incorporated herein.  Such payment shall be full compensation for Work performed or services rendered and for all labor, materials, supplies and incidentals necessary to complete the Work.</w:t>
      </w:r>
    </w:p>
    <w:p w14:paraId="2BE86E44" w14:textId="354D775D" w:rsidR="004D298A" w:rsidRPr="00742670" w:rsidRDefault="004D298A" w:rsidP="00742670">
      <w:pPr>
        <w:pStyle w:val="ListParagraph"/>
        <w:keepLines/>
        <w:numPr>
          <w:ilvl w:val="1"/>
          <w:numId w:val="1"/>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Adjustments to Compensation</w:t>
      </w:r>
      <w:r w:rsidRPr="00742670">
        <w:rPr>
          <w:rFonts w:ascii="Times New Roman" w:hAnsi="Times New Roman" w:cs="Times New Roman"/>
        </w:rPr>
        <w:t xml:space="preserve">.  Hourly direct salary and indirect cost rates may be revised annually on the “Anniversary Date” of this Agreement, provided the Consultant submits to STA a written request for adjustment to compensation at least sixty (60) days prior to the Anniversary Date in accordance with Section </w:t>
      </w:r>
      <w:r w:rsidR="00EC598E">
        <w:rPr>
          <w:rFonts w:ascii="Times New Roman" w:hAnsi="Times New Roman" w:cs="Times New Roman"/>
        </w:rPr>
        <w:t>7</w:t>
      </w:r>
      <w:r w:rsidRPr="00742670">
        <w:rPr>
          <w:rFonts w:ascii="Times New Roman" w:hAnsi="Times New Roman" w:cs="Times New Roman"/>
        </w:rPr>
        <w:t xml:space="preserve"> herein.</w:t>
      </w:r>
    </w:p>
    <w:p w14:paraId="0EDAE3B3" w14:textId="77777777" w:rsidR="004D298A" w:rsidRPr="00742670" w:rsidRDefault="004D298A" w:rsidP="00742670">
      <w:pPr>
        <w:pStyle w:val="ListParagraph"/>
        <w:numPr>
          <w:ilvl w:val="2"/>
          <w:numId w:val="1"/>
        </w:numPr>
        <w:spacing w:after="240" w:line="240" w:lineRule="auto"/>
        <w:ind w:left="900"/>
        <w:contextualSpacing w:val="0"/>
        <w:jc w:val="both"/>
        <w:rPr>
          <w:rFonts w:ascii="Times New Roman" w:hAnsi="Times New Roman" w:cs="Times New Roman"/>
        </w:rPr>
      </w:pPr>
      <w:r w:rsidRPr="00742670">
        <w:rPr>
          <w:rFonts w:ascii="Times New Roman" w:hAnsi="Times New Roman" w:cs="Times New Roman"/>
          <w:u w:val="single"/>
        </w:rPr>
        <w:t>Hourly Rates</w:t>
      </w:r>
      <w:r w:rsidRPr="00742670">
        <w:rPr>
          <w:rFonts w:ascii="Times New Roman" w:hAnsi="Times New Roman" w:cs="Times New Roman"/>
        </w:rPr>
        <w:t>.  Adjustment to hourly direct salary rates shall be based upon the annual non-seasonally adjusted percentage change in the Consumer Price Index for All Urban Consumers (CPI-U) for the calendar month three (3) months prior to the Agreement Anniversary Date, not to exceed five percent (5%).</w:t>
      </w:r>
    </w:p>
    <w:p w14:paraId="7E5DF7F4" w14:textId="77777777" w:rsidR="004D298A" w:rsidRPr="00742670" w:rsidRDefault="004D298A" w:rsidP="00742670">
      <w:pPr>
        <w:pStyle w:val="ListParagraph"/>
        <w:numPr>
          <w:ilvl w:val="2"/>
          <w:numId w:val="1"/>
        </w:numPr>
        <w:spacing w:after="240" w:line="240" w:lineRule="auto"/>
        <w:ind w:left="900"/>
        <w:contextualSpacing w:val="0"/>
        <w:jc w:val="both"/>
        <w:rPr>
          <w:rFonts w:ascii="Times New Roman" w:hAnsi="Times New Roman" w:cs="Times New Roman"/>
        </w:rPr>
      </w:pPr>
      <w:r w:rsidRPr="00742670">
        <w:rPr>
          <w:rFonts w:ascii="Times New Roman" w:hAnsi="Times New Roman" w:cs="Times New Roman"/>
          <w:u w:val="single"/>
        </w:rPr>
        <w:t>Indirect Cost Rate</w:t>
      </w:r>
      <w:r w:rsidRPr="00742670">
        <w:rPr>
          <w:rFonts w:ascii="Times New Roman" w:hAnsi="Times New Roman" w:cs="Times New Roman"/>
        </w:rPr>
        <w:t>.  Adjustment to Consultant’s indirect cost rate shall be based upon the submission of the Consultant’s WSDOT-approved audited Indirect Cost Rate(s) or Safe Harbor Indirect Cost Rate.</w:t>
      </w:r>
    </w:p>
    <w:p w14:paraId="75FE591A" w14:textId="77777777" w:rsidR="004D298A" w:rsidRPr="00742670" w:rsidRDefault="004D298A" w:rsidP="00742670">
      <w:pPr>
        <w:pStyle w:val="ListParagraph"/>
        <w:numPr>
          <w:ilvl w:val="2"/>
          <w:numId w:val="1"/>
        </w:numPr>
        <w:spacing w:after="240" w:line="240" w:lineRule="auto"/>
        <w:ind w:left="900"/>
        <w:contextualSpacing w:val="0"/>
        <w:jc w:val="both"/>
        <w:rPr>
          <w:rFonts w:ascii="Times New Roman" w:hAnsi="Times New Roman" w:cs="Times New Roman"/>
        </w:rPr>
      </w:pPr>
      <w:r w:rsidRPr="00742670">
        <w:rPr>
          <w:rFonts w:ascii="Times New Roman" w:hAnsi="Times New Roman" w:cs="Times New Roman"/>
          <w:u w:val="single"/>
        </w:rPr>
        <w:t>Profit Rate</w:t>
      </w:r>
      <w:r w:rsidRPr="00742670">
        <w:rPr>
          <w:rFonts w:ascii="Times New Roman" w:hAnsi="Times New Roman" w:cs="Times New Roman"/>
        </w:rPr>
        <w:t>.  The Consultant’s Profit rate shall remain fixed for the Term of this Agreement.</w:t>
      </w:r>
    </w:p>
    <w:p w14:paraId="39AD3840" w14:textId="77E9043F" w:rsidR="004D298A" w:rsidRPr="00742670" w:rsidRDefault="004D298A" w:rsidP="00742670">
      <w:pPr>
        <w:pStyle w:val="ListParagraph"/>
        <w:numPr>
          <w:ilvl w:val="1"/>
          <w:numId w:val="1"/>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Travel Expenses</w:t>
      </w:r>
      <w:r w:rsidRPr="00742670">
        <w:rPr>
          <w:rFonts w:ascii="Times New Roman" w:hAnsi="Times New Roman" w:cs="Times New Roman"/>
        </w:rPr>
        <w:t xml:space="preserve">.  Actual travel expenses pre-authorized by STA in writing and incurred by the Consultant shall be reimbursed in accordance with the </w:t>
      </w:r>
      <w:r w:rsidRPr="00742670">
        <w:rPr>
          <w:rFonts w:ascii="Times New Roman" w:hAnsi="Times New Roman" w:cs="Times New Roman"/>
          <w:i/>
          <w:iCs/>
        </w:rPr>
        <w:t>Compensation Schedule</w:t>
      </w:r>
      <w:r w:rsidRPr="00742670">
        <w:rPr>
          <w:rFonts w:ascii="Times New Roman" w:hAnsi="Times New Roman" w:cs="Times New Roman"/>
        </w:rPr>
        <w:t>.</w:t>
      </w:r>
    </w:p>
    <w:p w14:paraId="4553C831" w14:textId="77777777" w:rsidR="004D298A" w:rsidRPr="00742670" w:rsidRDefault="004D298A" w:rsidP="00742670">
      <w:pPr>
        <w:pStyle w:val="ListParagraph"/>
        <w:numPr>
          <w:ilvl w:val="1"/>
          <w:numId w:val="1"/>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lastRenderedPageBreak/>
        <w:t>Taxes</w:t>
      </w:r>
      <w:r w:rsidRPr="00742670">
        <w:rPr>
          <w:rFonts w:ascii="Times New Roman" w:hAnsi="Times New Roman" w:cs="Times New Roman"/>
        </w:rPr>
        <w:t>.  If applicable, sales tax on this Agreement as determined by the Washington State Department of Revenue will be added to the amounts due Consultant and the Consultant will be responsible for making payment of the sales tax received to the State of Washington.  All other taxes are the sole responsibility of the Consultant.</w:t>
      </w:r>
    </w:p>
    <w:p w14:paraId="71097BB7" w14:textId="77777777" w:rsidR="00F85D2F" w:rsidRDefault="00F84774"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2" w:name="_Ref503432721"/>
      <w:r w:rsidRPr="005B709F">
        <w:rPr>
          <w:rFonts w:ascii="Times New Roman" w:hAnsi="Times New Roman" w:cs="Times New Roman"/>
        </w:rPr>
        <w:t>INVOICING</w:t>
      </w:r>
    </w:p>
    <w:p w14:paraId="7B085DCF" w14:textId="30AE7D04" w:rsidR="00545926" w:rsidRDefault="00342B17"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Consultant</w:t>
      </w:r>
      <w:r w:rsidR="00F84774" w:rsidRPr="005B709F">
        <w:rPr>
          <w:rFonts w:ascii="Times New Roman" w:hAnsi="Times New Roman" w:cs="Times New Roman"/>
        </w:rPr>
        <w:t xml:space="preserve"> shall submit an original invoice to STA by the fifteenth (15</w:t>
      </w:r>
      <w:r w:rsidR="00F84774" w:rsidRPr="005B709F">
        <w:rPr>
          <w:rFonts w:ascii="Times New Roman" w:hAnsi="Times New Roman" w:cs="Times New Roman"/>
          <w:vertAlign w:val="superscript"/>
        </w:rPr>
        <w:t>th</w:t>
      </w:r>
      <w:r w:rsidR="00F84774" w:rsidRPr="005B709F">
        <w:rPr>
          <w:rFonts w:ascii="Times New Roman" w:hAnsi="Times New Roman" w:cs="Times New Roman"/>
        </w:rPr>
        <w:t xml:space="preserve">) of the month for </w:t>
      </w:r>
      <w:r w:rsidR="00623766">
        <w:rPr>
          <w:rFonts w:ascii="Times New Roman" w:hAnsi="Times New Roman" w:cs="Times New Roman"/>
        </w:rPr>
        <w:t>the performance of Work</w:t>
      </w:r>
      <w:r w:rsidR="00F84774" w:rsidRPr="005B709F">
        <w:rPr>
          <w:rFonts w:ascii="Times New Roman" w:hAnsi="Times New Roman" w:cs="Times New Roman"/>
        </w:rPr>
        <w:t xml:space="preserve"> during the immediately preceding month.  The invoice shall </w:t>
      </w:r>
      <w:r w:rsidR="00961D53">
        <w:rPr>
          <w:rFonts w:ascii="Times New Roman" w:hAnsi="Times New Roman" w:cs="Times New Roman"/>
        </w:rPr>
        <w:t xml:space="preserve">(1) </w:t>
      </w:r>
      <w:r w:rsidR="00961D53" w:rsidRPr="005B709F">
        <w:rPr>
          <w:rFonts w:ascii="Times New Roman" w:hAnsi="Times New Roman" w:cs="Times New Roman"/>
        </w:rPr>
        <w:t xml:space="preserve">include </w:t>
      </w:r>
      <w:r w:rsidR="00F84774" w:rsidRPr="005B709F">
        <w:rPr>
          <w:rFonts w:ascii="Times New Roman" w:hAnsi="Times New Roman" w:cs="Times New Roman"/>
        </w:rPr>
        <w:t xml:space="preserve">sufficient detail to generally identify the </w:t>
      </w:r>
      <w:r w:rsidR="00961D53">
        <w:rPr>
          <w:rFonts w:ascii="Times New Roman" w:hAnsi="Times New Roman" w:cs="Times New Roman"/>
        </w:rPr>
        <w:t>W</w:t>
      </w:r>
      <w:r w:rsidR="00961D53" w:rsidRPr="005B709F">
        <w:rPr>
          <w:rFonts w:ascii="Times New Roman" w:hAnsi="Times New Roman" w:cs="Times New Roman"/>
        </w:rPr>
        <w:t xml:space="preserve">ork </w:t>
      </w:r>
      <w:r w:rsidR="00F84774" w:rsidRPr="005B709F">
        <w:rPr>
          <w:rFonts w:ascii="Times New Roman" w:hAnsi="Times New Roman" w:cs="Times New Roman"/>
        </w:rPr>
        <w:t>performed</w:t>
      </w:r>
      <w:r w:rsidR="00961D53">
        <w:rPr>
          <w:rFonts w:ascii="Times New Roman" w:hAnsi="Times New Roman" w:cs="Times New Roman"/>
        </w:rPr>
        <w:t>; (2)</w:t>
      </w:r>
      <w:r w:rsidR="00F84774" w:rsidRPr="005B709F">
        <w:rPr>
          <w:rFonts w:ascii="Times New Roman" w:hAnsi="Times New Roman" w:cs="Times New Roman"/>
        </w:rPr>
        <w:t xml:space="preserve"> </w:t>
      </w:r>
      <w:r w:rsidR="00961D53">
        <w:rPr>
          <w:rFonts w:ascii="Times New Roman" w:hAnsi="Times New Roman" w:cs="Times New Roman"/>
        </w:rPr>
        <w:t xml:space="preserve">include </w:t>
      </w:r>
      <w:r w:rsidR="00F84774" w:rsidRPr="005B709F">
        <w:rPr>
          <w:rFonts w:ascii="Times New Roman" w:hAnsi="Times New Roman" w:cs="Times New Roman"/>
        </w:rPr>
        <w:t>all substantiating documentation for expenses or subcontracted services</w:t>
      </w:r>
      <w:r w:rsidR="00961D53">
        <w:rPr>
          <w:rFonts w:ascii="Times New Roman" w:hAnsi="Times New Roman" w:cs="Times New Roman"/>
        </w:rPr>
        <w:t>; (3) identify a subtotal</w:t>
      </w:r>
      <w:r w:rsidR="00573CEC">
        <w:rPr>
          <w:rFonts w:ascii="Times New Roman" w:hAnsi="Times New Roman" w:cs="Times New Roman"/>
        </w:rPr>
        <w:t>, if applicable; (4) identify separately applicable sales taxes, if any; (5) identify an invoice total; and (6) identify this Agreement number</w:t>
      </w:r>
      <w:r w:rsidR="00F84774" w:rsidRPr="005B709F">
        <w:rPr>
          <w:rFonts w:ascii="Times New Roman" w:hAnsi="Times New Roman" w:cs="Times New Roman"/>
        </w:rPr>
        <w:t>.</w:t>
      </w:r>
      <w:bookmarkEnd w:id="2"/>
      <w:r w:rsidR="005E03EB">
        <w:rPr>
          <w:rFonts w:ascii="Times New Roman" w:hAnsi="Times New Roman" w:cs="Times New Roman"/>
        </w:rPr>
        <w:t xml:space="preserve"> </w:t>
      </w:r>
      <w:r w:rsidR="00623766">
        <w:rPr>
          <w:rFonts w:ascii="Times New Roman" w:hAnsi="Times New Roman" w:cs="Times New Roman"/>
        </w:rPr>
        <w:t>For any reimbursable or subconsultant expense</w:t>
      </w:r>
      <w:r w:rsidR="007A7E13">
        <w:rPr>
          <w:rFonts w:ascii="Times New Roman" w:hAnsi="Times New Roman" w:cs="Times New Roman"/>
        </w:rPr>
        <w:t>, Consultant shall submit copies of receipts and/or subconsultant invoices to substantiate such expense</w:t>
      </w:r>
      <w:r w:rsidR="00545926">
        <w:rPr>
          <w:rFonts w:ascii="Times New Roman" w:hAnsi="Times New Roman" w:cs="Times New Roman"/>
        </w:rPr>
        <w:t>.</w:t>
      </w:r>
    </w:p>
    <w:p w14:paraId="0B03BC59" w14:textId="77777777" w:rsidR="008B3D36" w:rsidRDefault="00573CEC" w:rsidP="006E0B95">
      <w:pPr>
        <w:pStyle w:val="ListParagraph"/>
        <w:suppressAutoHyphens/>
        <w:spacing w:after="240" w:line="240" w:lineRule="auto"/>
        <w:ind w:left="360"/>
        <w:contextualSpacing w:val="0"/>
        <w:jc w:val="both"/>
        <w:rPr>
          <w:rFonts w:ascii="Times New Roman" w:hAnsi="Times New Roman" w:cs="Times New Roman"/>
        </w:rPr>
      </w:pPr>
      <w:r w:rsidRPr="00573CEC">
        <w:rPr>
          <w:rFonts w:ascii="Times New Roman" w:hAnsi="Times New Roman" w:cs="Times New Roman"/>
        </w:rPr>
        <w:t xml:space="preserve">STA shall not accept any invoice submitted by the </w:t>
      </w:r>
      <w:r>
        <w:rPr>
          <w:rFonts w:ascii="Times New Roman" w:hAnsi="Times New Roman" w:cs="Times New Roman"/>
        </w:rPr>
        <w:t>Consultant</w:t>
      </w:r>
      <w:r w:rsidRPr="00573CEC">
        <w:rPr>
          <w:rFonts w:ascii="Times New Roman" w:hAnsi="Times New Roman" w:cs="Times New Roman"/>
        </w:rPr>
        <w:t xml:space="preserve"> which lacks sufficient detail or adequate documentation, as solely determined by STA.  Any incomplete invoice shall be promptly returned to </w:t>
      </w:r>
      <w:proofErr w:type="gramStart"/>
      <w:r>
        <w:rPr>
          <w:rFonts w:ascii="Times New Roman" w:hAnsi="Times New Roman" w:cs="Times New Roman"/>
        </w:rPr>
        <w:t>Consultant</w:t>
      </w:r>
      <w:proofErr w:type="gramEnd"/>
      <w:r w:rsidRPr="00573CEC">
        <w:rPr>
          <w:rFonts w:ascii="Times New Roman" w:hAnsi="Times New Roman" w:cs="Times New Roman"/>
        </w:rPr>
        <w:t xml:space="preserve"> and the </w:t>
      </w:r>
      <w:r>
        <w:rPr>
          <w:rFonts w:ascii="Times New Roman" w:hAnsi="Times New Roman" w:cs="Times New Roman"/>
        </w:rPr>
        <w:t>Consultant</w:t>
      </w:r>
      <w:r w:rsidRPr="00573CEC">
        <w:rPr>
          <w:rFonts w:ascii="Times New Roman" w:hAnsi="Times New Roman" w:cs="Times New Roman"/>
        </w:rPr>
        <w:t xml:space="preserve"> shall be required to resubmit said invoice complete with all necessary documentation to be considered for payment.</w:t>
      </w:r>
    </w:p>
    <w:p w14:paraId="295D5669" w14:textId="77777777" w:rsidR="00F85D2F" w:rsidRDefault="00545926" w:rsidP="009859D8">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PAYMENT</w:t>
      </w:r>
    </w:p>
    <w:p w14:paraId="71FA0C95" w14:textId="30FED374" w:rsidR="000D27F9" w:rsidRPr="00742670" w:rsidRDefault="000D27F9" w:rsidP="00742670">
      <w:pPr>
        <w:pStyle w:val="ListParagraph"/>
        <w:keepLines/>
        <w:numPr>
          <w:ilvl w:val="1"/>
          <w:numId w:val="1"/>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Payment</w:t>
      </w:r>
      <w:r w:rsidRPr="00742670">
        <w:rPr>
          <w:rFonts w:ascii="Times New Roman" w:hAnsi="Times New Roman" w:cs="Times New Roman"/>
        </w:rPr>
        <w:t xml:space="preserve">.  The Consultant shall be paid, upon the approval of correct and complete invoices submitted in accordance with Section </w:t>
      </w:r>
      <w:r w:rsidR="00EE5045">
        <w:rPr>
          <w:rFonts w:ascii="Times New Roman" w:hAnsi="Times New Roman" w:cs="Times New Roman"/>
        </w:rPr>
        <w:t>5</w:t>
      </w:r>
      <w:r w:rsidRPr="00742670">
        <w:rPr>
          <w:rFonts w:ascii="Times New Roman" w:hAnsi="Times New Roman" w:cs="Times New Roman"/>
        </w:rPr>
        <w:t>, subject to the following:</w:t>
      </w:r>
    </w:p>
    <w:p w14:paraId="20C19D35" w14:textId="77777777" w:rsidR="000D27F9" w:rsidRPr="00742670" w:rsidRDefault="000D27F9" w:rsidP="00742670">
      <w:pPr>
        <w:pStyle w:val="ListParagraph"/>
        <w:numPr>
          <w:ilvl w:val="2"/>
          <w:numId w:val="1"/>
        </w:numPr>
        <w:tabs>
          <w:tab w:val="left" w:pos="1980"/>
        </w:tabs>
        <w:spacing w:after="240" w:line="240" w:lineRule="auto"/>
        <w:ind w:left="1260" w:hanging="360"/>
        <w:contextualSpacing w:val="0"/>
        <w:jc w:val="both"/>
        <w:rPr>
          <w:rFonts w:ascii="Times New Roman" w:hAnsi="Times New Roman" w:cs="Times New Roman"/>
        </w:rPr>
      </w:pPr>
      <w:r w:rsidRPr="00742670">
        <w:rPr>
          <w:rFonts w:ascii="Times New Roman" w:hAnsi="Times New Roman" w:cs="Times New Roman"/>
        </w:rPr>
        <w:t>Payment will be made within thirty (30) calendar days following the date of receipt by STA of the approved Consultant invoice, less deductions, if any.  In the event STA disputes or contests the Consultant’s invoice, or a portion thereof, only that portion so contested shall be withheld, and the undisputed portion shall be paid in accordance with the payment provision outlined herein.  STA shall exercise reasonableness in contesting any bill or portion thereof.</w:t>
      </w:r>
    </w:p>
    <w:p w14:paraId="3EB8C7A8" w14:textId="77777777" w:rsidR="000D27F9" w:rsidRPr="00742670" w:rsidRDefault="000D27F9" w:rsidP="00742670">
      <w:pPr>
        <w:pStyle w:val="ListParagraph"/>
        <w:numPr>
          <w:ilvl w:val="2"/>
          <w:numId w:val="1"/>
        </w:numPr>
        <w:tabs>
          <w:tab w:val="left" w:pos="1980"/>
        </w:tabs>
        <w:spacing w:after="240" w:line="240" w:lineRule="auto"/>
        <w:ind w:left="1260" w:hanging="360"/>
        <w:contextualSpacing w:val="0"/>
        <w:jc w:val="both"/>
        <w:rPr>
          <w:rFonts w:ascii="Times New Roman" w:hAnsi="Times New Roman" w:cs="Times New Roman"/>
        </w:rPr>
      </w:pPr>
      <w:r w:rsidRPr="00742670">
        <w:rPr>
          <w:rFonts w:ascii="Times New Roman" w:hAnsi="Times New Roman" w:cs="Times New Roman"/>
        </w:rPr>
        <w:t>Final payment of any balance due the Consultant of the ultimate gross amount earned will be made within thirty (30) days following STA’s ascertainment and verification of satisfactory completion of Work and the receipt of all deliverables which are to be furnished by Consultant under this Agreement.</w:t>
      </w:r>
    </w:p>
    <w:p w14:paraId="51D043DC" w14:textId="78858BF5" w:rsidR="000D27F9" w:rsidRPr="00742670" w:rsidRDefault="000D27F9" w:rsidP="00742670">
      <w:pPr>
        <w:pStyle w:val="ListParagraph"/>
        <w:numPr>
          <w:ilvl w:val="2"/>
          <w:numId w:val="1"/>
        </w:numPr>
        <w:tabs>
          <w:tab w:val="left" w:pos="1980"/>
        </w:tabs>
        <w:spacing w:after="240" w:line="240" w:lineRule="auto"/>
        <w:ind w:left="1260" w:hanging="360"/>
        <w:contextualSpacing w:val="0"/>
        <w:jc w:val="both"/>
        <w:rPr>
          <w:rFonts w:ascii="Times New Roman" w:hAnsi="Times New Roman" w:cs="Times New Roman"/>
        </w:rPr>
      </w:pPr>
      <w:r w:rsidRPr="00742670">
        <w:rPr>
          <w:rFonts w:ascii="Times New Roman" w:hAnsi="Times New Roman" w:cs="Times New Roman"/>
        </w:rPr>
        <w:t xml:space="preserve">Payment for Extra Work shall be paid in accordance with Sections </w:t>
      </w:r>
      <w:r w:rsidR="00927788">
        <w:rPr>
          <w:rFonts w:ascii="Times New Roman" w:hAnsi="Times New Roman" w:cs="Times New Roman"/>
        </w:rPr>
        <w:t>5</w:t>
      </w:r>
      <w:r w:rsidRPr="00742670">
        <w:rPr>
          <w:rFonts w:ascii="Times New Roman" w:hAnsi="Times New Roman" w:cs="Times New Roman"/>
        </w:rPr>
        <w:t xml:space="preserve"> and </w:t>
      </w:r>
      <w:r w:rsidR="00927788">
        <w:rPr>
          <w:rFonts w:ascii="Times New Roman" w:hAnsi="Times New Roman" w:cs="Times New Roman"/>
        </w:rPr>
        <w:t>6</w:t>
      </w:r>
      <w:r w:rsidRPr="00742670">
        <w:rPr>
          <w:rFonts w:ascii="Times New Roman" w:hAnsi="Times New Roman" w:cs="Times New Roman"/>
        </w:rPr>
        <w:t xml:space="preserve"> herein, unless separate or special terms are agreed to by the Parties in writing at the time Extra Work is authorized.</w:t>
      </w:r>
    </w:p>
    <w:p w14:paraId="3DC821DE" w14:textId="77777777" w:rsidR="000D27F9" w:rsidRPr="00742670" w:rsidRDefault="000D27F9" w:rsidP="00742670">
      <w:pPr>
        <w:pStyle w:val="ListParagraph"/>
        <w:numPr>
          <w:ilvl w:val="2"/>
          <w:numId w:val="1"/>
        </w:numPr>
        <w:tabs>
          <w:tab w:val="left" w:pos="1980"/>
        </w:tabs>
        <w:spacing w:after="240" w:line="240" w:lineRule="auto"/>
        <w:ind w:left="1260" w:hanging="360"/>
        <w:contextualSpacing w:val="0"/>
        <w:jc w:val="both"/>
        <w:rPr>
          <w:rFonts w:ascii="Times New Roman" w:hAnsi="Times New Roman" w:cs="Times New Roman"/>
        </w:rPr>
      </w:pPr>
      <w:r w:rsidRPr="00742670">
        <w:rPr>
          <w:rFonts w:ascii="Times New Roman" w:hAnsi="Times New Roman" w:cs="Times New Roman"/>
        </w:rPr>
        <w:t>Each payment by STA shall constitute full payment for labor, materials, supplies, equipment, incidentals and travel expenses through the last day of the invoice period.  Consultant’s acceptance of payment constitutes a waiver of any claims for payment not including the partial payment request.</w:t>
      </w:r>
    </w:p>
    <w:p w14:paraId="41C81E69" w14:textId="77777777" w:rsidR="000D27F9" w:rsidRPr="00742670" w:rsidRDefault="000D27F9" w:rsidP="00742670">
      <w:pPr>
        <w:pStyle w:val="ListParagraph"/>
        <w:numPr>
          <w:ilvl w:val="1"/>
          <w:numId w:val="1"/>
        </w:numPr>
        <w:spacing w:after="240" w:line="240" w:lineRule="auto"/>
        <w:ind w:left="720"/>
        <w:contextualSpacing w:val="0"/>
        <w:jc w:val="both"/>
        <w:rPr>
          <w:rFonts w:ascii="Times New Roman" w:hAnsi="Times New Roman" w:cs="Times New Roman"/>
        </w:rPr>
      </w:pPr>
      <w:r w:rsidRPr="00742670">
        <w:rPr>
          <w:rFonts w:ascii="Times New Roman" w:hAnsi="Times New Roman" w:cs="Times New Roman"/>
          <w:u w:val="single"/>
        </w:rPr>
        <w:t>Payment Does Not Imply Acceptance of Work</w:t>
      </w:r>
      <w:r w:rsidRPr="00742670">
        <w:rPr>
          <w:rFonts w:ascii="Times New Roman" w:hAnsi="Times New Roman" w:cs="Times New Roman"/>
        </w:rPr>
        <w:t>.  The granting of any progress payment or payments by STA, or the receipt thereof by the Consultant, shall not constitute in any sense acceptance of the Work or of any portion thereof, and shall in no way lessen the liability of the Consultant to replace Work or material which does not conform to this Agreement, though the character of such work or material may not have been apparent or detected at the time such payment was made.</w:t>
      </w:r>
    </w:p>
    <w:p w14:paraId="3543770A" w14:textId="77777777" w:rsidR="000D27F9" w:rsidRPr="001472C4" w:rsidRDefault="000D27F9" w:rsidP="00742670">
      <w:pPr>
        <w:pStyle w:val="ListParagraph"/>
        <w:numPr>
          <w:ilvl w:val="1"/>
          <w:numId w:val="1"/>
        </w:numPr>
        <w:spacing w:after="240" w:line="240" w:lineRule="auto"/>
        <w:ind w:left="720"/>
        <w:contextualSpacing w:val="0"/>
        <w:jc w:val="both"/>
        <w:rPr>
          <w:rFonts w:cs="Times New Roman"/>
        </w:rPr>
      </w:pPr>
      <w:r w:rsidRPr="00742670">
        <w:rPr>
          <w:rFonts w:ascii="Times New Roman" w:hAnsi="Times New Roman" w:cs="Times New Roman"/>
          <w:u w:val="single"/>
        </w:rPr>
        <w:lastRenderedPageBreak/>
        <w:t>Prompt Payment of Subconsultants</w:t>
      </w:r>
      <w:r w:rsidRPr="00742670">
        <w:rPr>
          <w:rFonts w:ascii="Times New Roman" w:hAnsi="Times New Roman" w:cs="Times New Roman"/>
        </w:rPr>
        <w:t xml:space="preserve">.  The Consultant is required to make payment to subconsultants within thirty (30) days from the date of receipt of each payment submitted to Consultant by STA for satisfactorily completed subconsultant work, whether such payment is a progress or final payment.  If payment disputes arise between the Consultant and subconsultant, such disputes shall be resolved promptly through mediation or arbitration </w:t>
      </w:r>
      <w:proofErr w:type="gramStart"/>
      <w:r w:rsidRPr="00742670">
        <w:rPr>
          <w:rFonts w:ascii="Times New Roman" w:hAnsi="Times New Roman" w:cs="Times New Roman"/>
        </w:rPr>
        <w:t>in order to</w:t>
      </w:r>
      <w:proofErr w:type="gramEnd"/>
      <w:r w:rsidRPr="00742670">
        <w:rPr>
          <w:rFonts w:ascii="Times New Roman" w:hAnsi="Times New Roman" w:cs="Times New Roman"/>
        </w:rPr>
        <w:t xml:space="preserve"> prevent injury to small business subconsultants.  The Consultant shall specify in its subcontract agreement with any subconsultant what dispute resolution method will be used.  In addition, the Consultant will not be paid for subconsultant work unless the Consultant can show that a prompt payment method for subconsultants is in place.  Consultant shall be required to provide copies of its subconsultant agreements to STA showing inclusion of these provisions.  STA may withhold the applicable sum </w:t>
      </w:r>
      <w:proofErr w:type="gramStart"/>
      <w:r w:rsidRPr="00742670">
        <w:rPr>
          <w:rFonts w:ascii="Times New Roman" w:hAnsi="Times New Roman" w:cs="Times New Roman"/>
        </w:rPr>
        <w:t>due</w:t>
      </w:r>
      <w:proofErr w:type="gramEnd"/>
      <w:r w:rsidRPr="00742670">
        <w:rPr>
          <w:rFonts w:ascii="Times New Roman" w:hAnsi="Times New Roman" w:cs="Times New Roman"/>
        </w:rPr>
        <w:t xml:space="preserve"> a subconsultant from Consultant’s payment for non-compliance with this section, until such time STA, in its sole discretion, determines Consultant </w:t>
      </w:r>
      <w:proofErr w:type="gramStart"/>
      <w:r w:rsidRPr="00742670">
        <w:rPr>
          <w:rFonts w:ascii="Times New Roman" w:hAnsi="Times New Roman" w:cs="Times New Roman"/>
        </w:rPr>
        <w:t>is in compliance with</w:t>
      </w:r>
      <w:proofErr w:type="gramEnd"/>
      <w:r w:rsidRPr="00742670">
        <w:rPr>
          <w:rFonts w:ascii="Times New Roman" w:hAnsi="Times New Roman" w:cs="Times New Roman"/>
        </w:rPr>
        <w:t xml:space="preserve"> this section</w:t>
      </w:r>
      <w:r w:rsidRPr="001472C4">
        <w:rPr>
          <w:rFonts w:cs="Times New Roman"/>
        </w:rPr>
        <w:t>.</w:t>
      </w:r>
    </w:p>
    <w:p w14:paraId="31774085" w14:textId="77777777" w:rsidR="00F85D2F" w:rsidRDefault="00B84845"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3" w:name="_Ref503422584"/>
      <w:bookmarkStart w:id="4" w:name="_Ref517091037"/>
      <w:bookmarkStart w:id="5" w:name="_Ref536800812"/>
      <w:r w:rsidRPr="000711AF">
        <w:rPr>
          <w:rFonts w:ascii="Times New Roman" w:hAnsi="Times New Roman" w:cs="Times New Roman"/>
        </w:rPr>
        <w:t>NOTICES</w:t>
      </w:r>
    </w:p>
    <w:p w14:paraId="46F2EAC9" w14:textId="77777777" w:rsidR="00F85D2F" w:rsidRDefault="004937BF" w:rsidP="006E0B95">
      <w:pPr>
        <w:pStyle w:val="ListParagraph"/>
        <w:suppressAutoHyphens/>
        <w:spacing w:after="240" w:line="240" w:lineRule="auto"/>
        <w:ind w:left="360"/>
        <w:contextualSpacing w:val="0"/>
        <w:jc w:val="both"/>
        <w:rPr>
          <w:rFonts w:ascii="Times New Roman" w:hAnsi="Times New Roman" w:cs="Times New Roman"/>
        </w:rPr>
      </w:pPr>
      <w:r w:rsidRPr="000711AF">
        <w:rPr>
          <w:rFonts w:ascii="Times New Roman" w:hAnsi="Times New Roman" w:cs="Times New Roman"/>
        </w:rPr>
        <w:t xml:space="preserve">All notices, requests, claims, demands and </w:t>
      </w:r>
      <w:r w:rsidR="00573CEC">
        <w:rPr>
          <w:rFonts w:ascii="Times New Roman" w:hAnsi="Times New Roman" w:cs="Times New Roman"/>
        </w:rPr>
        <w:t>related</w:t>
      </w:r>
      <w:r w:rsidRPr="000711AF">
        <w:rPr>
          <w:rFonts w:ascii="Times New Roman" w:hAnsi="Times New Roman" w:cs="Times New Roman"/>
        </w:rPr>
        <w:t xml:space="preserve"> communications shall be in writing and shall be signed by a person duly authorized to provide such notice.  Notices permitted or requested to be given hereunder shall be deemed sufficient if given (1) in person; </w:t>
      </w:r>
      <w:r w:rsidR="00A06760" w:rsidRPr="000711AF">
        <w:rPr>
          <w:rFonts w:ascii="Times New Roman" w:hAnsi="Times New Roman" w:cs="Times New Roman"/>
        </w:rPr>
        <w:t xml:space="preserve">(2) by regular mail, postage prepaid; </w:t>
      </w:r>
      <w:r w:rsidRPr="000711AF">
        <w:rPr>
          <w:rFonts w:ascii="Times New Roman" w:hAnsi="Times New Roman" w:cs="Times New Roman"/>
        </w:rPr>
        <w:t>(</w:t>
      </w:r>
      <w:r w:rsidR="00A06760" w:rsidRPr="000711AF">
        <w:rPr>
          <w:rFonts w:ascii="Times New Roman" w:hAnsi="Times New Roman" w:cs="Times New Roman"/>
        </w:rPr>
        <w:t>3</w:t>
      </w:r>
      <w:r w:rsidRPr="000711AF">
        <w:rPr>
          <w:rFonts w:ascii="Times New Roman" w:hAnsi="Times New Roman" w:cs="Times New Roman"/>
        </w:rPr>
        <w:t>) by registered or certified mail, postage prepaid, return receipt requested;</w:t>
      </w:r>
      <w:r w:rsidR="00A06760" w:rsidRPr="000711AF">
        <w:rPr>
          <w:rFonts w:ascii="Times New Roman" w:hAnsi="Times New Roman" w:cs="Times New Roman"/>
        </w:rPr>
        <w:t xml:space="preserve"> or</w:t>
      </w:r>
      <w:r w:rsidRPr="000711AF">
        <w:rPr>
          <w:rFonts w:ascii="Times New Roman" w:hAnsi="Times New Roman" w:cs="Times New Roman"/>
        </w:rPr>
        <w:t xml:space="preserve"> (</w:t>
      </w:r>
      <w:r w:rsidR="00A06760" w:rsidRPr="000711AF">
        <w:rPr>
          <w:rFonts w:ascii="Times New Roman" w:hAnsi="Times New Roman" w:cs="Times New Roman"/>
        </w:rPr>
        <w:t>4</w:t>
      </w:r>
      <w:r w:rsidRPr="000711AF">
        <w:rPr>
          <w:rFonts w:ascii="Times New Roman" w:hAnsi="Times New Roman" w:cs="Times New Roman"/>
        </w:rPr>
        <w:t>) by email, addressed to the Parties</w:t>
      </w:r>
      <w:r w:rsidR="008B3D36">
        <w:rPr>
          <w:rFonts w:ascii="Times New Roman" w:hAnsi="Times New Roman" w:cs="Times New Roman"/>
        </w:rPr>
        <w:t>’ representative</w:t>
      </w:r>
      <w:r w:rsidR="00655C73">
        <w:rPr>
          <w:rFonts w:ascii="Times New Roman" w:hAnsi="Times New Roman" w:cs="Times New Roman"/>
        </w:rPr>
        <w:t>s</w:t>
      </w:r>
      <w:r w:rsidRPr="000711AF">
        <w:rPr>
          <w:rFonts w:ascii="Times New Roman" w:hAnsi="Times New Roman" w:cs="Times New Roman"/>
        </w:rPr>
        <w:t xml:space="preserve"> set forth below, or as may be revised by</w:t>
      </w:r>
      <w:r w:rsidR="00B84845" w:rsidRPr="000711AF">
        <w:rPr>
          <w:rFonts w:ascii="Times New Roman" w:hAnsi="Times New Roman" w:cs="Times New Roman"/>
        </w:rPr>
        <w:t xml:space="preserve"> like notice from time to time.</w:t>
      </w:r>
      <w:bookmarkEnd w:id="3"/>
    </w:p>
    <w:p w14:paraId="7025EAE5" w14:textId="77777777" w:rsidR="004937BF" w:rsidRPr="000711AF" w:rsidRDefault="00B84845" w:rsidP="006E0B95">
      <w:pPr>
        <w:pStyle w:val="ListParagraph"/>
        <w:suppressAutoHyphens/>
        <w:spacing w:after="240" w:line="240" w:lineRule="auto"/>
        <w:ind w:left="360"/>
        <w:contextualSpacing w:val="0"/>
        <w:jc w:val="both"/>
        <w:rPr>
          <w:rFonts w:ascii="Times New Roman" w:hAnsi="Times New Roman" w:cs="Times New Roman"/>
        </w:rPr>
      </w:pPr>
      <w:r w:rsidRPr="000711AF">
        <w:rPr>
          <w:rFonts w:ascii="Times New Roman" w:hAnsi="Times New Roman" w:cs="Times New Roman"/>
        </w:rPr>
        <w:t>All notices shall be deemed to have been duly given (1) when delivered in person; (</w:t>
      </w:r>
      <w:r w:rsidR="00A06760" w:rsidRPr="000711AF">
        <w:rPr>
          <w:rFonts w:ascii="Times New Roman" w:hAnsi="Times New Roman" w:cs="Times New Roman"/>
        </w:rPr>
        <w:t>2</w:t>
      </w:r>
      <w:r w:rsidRPr="000711AF">
        <w:rPr>
          <w:rFonts w:ascii="Times New Roman" w:hAnsi="Times New Roman" w:cs="Times New Roman"/>
        </w:rPr>
        <w:t xml:space="preserve">) three (3) business days after the date of mailing by regular mail, postage prepaid; </w:t>
      </w:r>
      <w:r w:rsidR="00A06760" w:rsidRPr="000711AF">
        <w:rPr>
          <w:rFonts w:ascii="Times New Roman" w:hAnsi="Times New Roman" w:cs="Times New Roman"/>
        </w:rPr>
        <w:t xml:space="preserve">(3) upon receipt after dispatch by registered or certified mail, postage prepaid; </w:t>
      </w:r>
      <w:r w:rsidRPr="000711AF">
        <w:rPr>
          <w:rFonts w:ascii="Times New Roman" w:hAnsi="Times New Roman" w:cs="Times New Roman"/>
        </w:rPr>
        <w:t>or (4) upon confirmation of a read receipt when transmitted by email.</w:t>
      </w:r>
      <w:bookmarkEnd w:id="4"/>
      <w:bookmarkEnd w:id="5"/>
    </w:p>
    <w:tbl>
      <w:tblPr>
        <w:tblStyle w:val="TableGrid"/>
        <w:tblW w:w="0" w:type="auto"/>
        <w:tblInd w:w="355" w:type="dxa"/>
        <w:tblLayout w:type="fixed"/>
        <w:tblCellMar>
          <w:top w:w="72" w:type="dxa"/>
          <w:left w:w="115" w:type="dxa"/>
          <w:bottom w:w="72" w:type="dxa"/>
          <w:right w:w="115" w:type="dxa"/>
        </w:tblCellMar>
        <w:tblLook w:val="04A0" w:firstRow="1" w:lastRow="0" w:firstColumn="1" w:lastColumn="0" w:noHBand="0" w:noVBand="1"/>
      </w:tblPr>
      <w:tblGrid>
        <w:gridCol w:w="4497"/>
        <w:gridCol w:w="4498"/>
      </w:tblGrid>
      <w:tr w:rsidR="004937BF" w:rsidRPr="00ED603A" w14:paraId="07BF26A8" w14:textId="77777777" w:rsidTr="0035443C">
        <w:trPr>
          <w:cantSplit/>
        </w:trPr>
        <w:tc>
          <w:tcPr>
            <w:tcW w:w="4497" w:type="dxa"/>
            <w:tcMar>
              <w:top w:w="115" w:type="dxa"/>
              <w:bottom w:w="115" w:type="dxa"/>
            </w:tcMar>
          </w:tcPr>
          <w:p w14:paraId="79B15723" w14:textId="77777777" w:rsidR="004937BF" w:rsidRPr="00ED603A" w:rsidRDefault="006B0053" w:rsidP="006E0B95">
            <w:pPr>
              <w:pStyle w:val="ListParagraph"/>
              <w:keepNext/>
              <w:suppressAutoHyphens/>
              <w:ind w:left="0"/>
              <w:contextualSpacing w:val="0"/>
              <w:jc w:val="center"/>
              <w:rPr>
                <w:rFonts w:ascii="Times New Roman" w:hAnsi="Times New Roman" w:cs="Times New Roman"/>
                <w:b/>
              </w:rPr>
            </w:pPr>
            <w:r>
              <w:rPr>
                <w:rFonts w:ascii="Times New Roman" w:hAnsi="Times New Roman" w:cs="Times New Roman"/>
                <w:b/>
              </w:rPr>
              <w:t>Consultant</w:t>
            </w:r>
          </w:p>
        </w:tc>
        <w:tc>
          <w:tcPr>
            <w:tcW w:w="4498" w:type="dxa"/>
            <w:tcMar>
              <w:top w:w="115" w:type="dxa"/>
              <w:bottom w:w="115" w:type="dxa"/>
            </w:tcMar>
          </w:tcPr>
          <w:p w14:paraId="2368D4F9" w14:textId="77777777" w:rsidR="004937BF" w:rsidRPr="00ED603A" w:rsidRDefault="004937BF" w:rsidP="006E0B95">
            <w:pPr>
              <w:pStyle w:val="ListParagraph"/>
              <w:keepNext/>
              <w:suppressAutoHyphens/>
              <w:ind w:left="0"/>
              <w:contextualSpacing w:val="0"/>
              <w:jc w:val="center"/>
              <w:rPr>
                <w:rFonts w:ascii="Times New Roman" w:hAnsi="Times New Roman" w:cs="Times New Roman"/>
                <w:b/>
              </w:rPr>
            </w:pPr>
            <w:r w:rsidRPr="00ED603A">
              <w:rPr>
                <w:rFonts w:ascii="Times New Roman" w:hAnsi="Times New Roman" w:cs="Times New Roman"/>
                <w:b/>
              </w:rPr>
              <w:t>Spokane Transit Authority</w:t>
            </w:r>
          </w:p>
        </w:tc>
      </w:tr>
      <w:tr w:rsidR="004937BF" w:rsidRPr="00F85D2F" w14:paraId="51DED0E5" w14:textId="77777777" w:rsidTr="0035443C">
        <w:trPr>
          <w:cantSplit/>
        </w:trPr>
        <w:tc>
          <w:tcPr>
            <w:tcW w:w="4497" w:type="dxa"/>
            <w:tcMar>
              <w:top w:w="115" w:type="dxa"/>
              <w:bottom w:w="115" w:type="dxa"/>
            </w:tcMar>
          </w:tcPr>
          <w:p w14:paraId="4B3AB879" w14:textId="77777777" w:rsidR="004937BF" w:rsidRPr="00F85D2F" w:rsidRDefault="006E5661"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Contact</w:t>
            </w:r>
          </w:p>
          <w:p w14:paraId="26C3D1B3" w14:textId="77777777" w:rsidR="006E5661" w:rsidRPr="00F85D2F" w:rsidRDefault="006E5661"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Title</w:t>
            </w:r>
          </w:p>
          <w:p w14:paraId="41508E67" w14:textId="77777777" w:rsidR="004937BF" w:rsidRPr="00F85D2F" w:rsidRDefault="006E5661"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Company</w:t>
            </w:r>
          </w:p>
          <w:p w14:paraId="4A73DF1B" w14:textId="77777777" w:rsidR="004937BF" w:rsidRPr="00F85D2F" w:rsidRDefault="006E5661"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Add 1</w:t>
            </w:r>
          </w:p>
          <w:p w14:paraId="5A42F8E8" w14:textId="77777777" w:rsidR="006E5661" w:rsidRPr="00F85D2F" w:rsidRDefault="006E5661"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 xml:space="preserve">City, </w:t>
            </w:r>
            <w:proofErr w:type="gramStart"/>
            <w:r w:rsidRPr="00F85D2F">
              <w:rPr>
                <w:rFonts w:ascii="Times New Roman" w:hAnsi="Times New Roman" w:cs="Times New Roman"/>
              </w:rPr>
              <w:t>ST  ZIP</w:t>
            </w:r>
            <w:proofErr w:type="gramEnd"/>
          </w:p>
          <w:p w14:paraId="5653BDE9" w14:textId="77777777" w:rsidR="004937BF" w:rsidRPr="00F85D2F" w:rsidRDefault="004937BF" w:rsidP="006E0B95">
            <w:pPr>
              <w:pStyle w:val="ListParagraph"/>
              <w:tabs>
                <w:tab w:val="left" w:pos="346"/>
              </w:tabs>
              <w:suppressAutoHyphens/>
              <w:spacing w:before="120"/>
              <w:ind w:left="0"/>
              <w:contextualSpacing w:val="0"/>
              <w:rPr>
                <w:rFonts w:ascii="Times New Roman" w:hAnsi="Times New Roman" w:cs="Times New Roman"/>
              </w:rPr>
            </w:pPr>
            <w:r w:rsidRPr="00F85D2F">
              <w:rPr>
                <w:rFonts w:ascii="Times New Roman" w:hAnsi="Times New Roman" w:cs="Times New Roman"/>
              </w:rPr>
              <w:t>E:</w:t>
            </w:r>
            <w:r w:rsidRPr="00F85D2F">
              <w:rPr>
                <w:rFonts w:ascii="Times New Roman" w:hAnsi="Times New Roman" w:cs="Times New Roman"/>
              </w:rPr>
              <w:tab/>
            </w:r>
            <w:r w:rsidR="006E5661" w:rsidRPr="00F85D2F">
              <w:rPr>
                <w:rFonts w:ascii="Times New Roman" w:hAnsi="Times New Roman" w:cs="Times New Roman"/>
              </w:rPr>
              <w:t>email</w:t>
            </w:r>
          </w:p>
          <w:p w14:paraId="65A9877B" w14:textId="77777777" w:rsidR="00573CEC" w:rsidRPr="00F85D2F" w:rsidRDefault="004937BF" w:rsidP="006E0B95">
            <w:pPr>
              <w:pStyle w:val="ListParagraph"/>
              <w:tabs>
                <w:tab w:val="left" w:pos="346"/>
              </w:tabs>
              <w:suppressAutoHyphens/>
              <w:ind w:left="0"/>
              <w:contextualSpacing w:val="0"/>
              <w:rPr>
                <w:rFonts w:ascii="Times New Roman" w:hAnsi="Times New Roman" w:cs="Times New Roman"/>
              </w:rPr>
            </w:pPr>
            <w:r w:rsidRPr="00F85D2F">
              <w:rPr>
                <w:rFonts w:ascii="Times New Roman" w:hAnsi="Times New Roman" w:cs="Times New Roman"/>
              </w:rPr>
              <w:t>P:</w:t>
            </w:r>
            <w:r w:rsidRPr="00F85D2F">
              <w:rPr>
                <w:rFonts w:ascii="Times New Roman" w:hAnsi="Times New Roman" w:cs="Times New Roman"/>
              </w:rPr>
              <w:tab/>
              <w:t>(</w:t>
            </w:r>
            <w:r w:rsidR="00573CEC">
              <w:rPr>
                <w:rFonts w:ascii="Times New Roman" w:hAnsi="Times New Roman" w:cs="Times New Roman"/>
              </w:rPr>
              <w:t>XXX</w:t>
            </w:r>
            <w:r w:rsidRPr="00F85D2F">
              <w:rPr>
                <w:rFonts w:ascii="Times New Roman" w:hAnsi="Times New Roman" w:cs="Times New Roman"/>
              </w:rPr>
              <w:t>)</w:t>
            </w:r>
            <w:r w:rsidR="004A68C5" w:rsidRPr="00F85D2F">
              <w:rPr>
                <w:rFonts w:ascii="Times New Roman" w:hAnsi="Times New Roman" w:cs="Times New Roman"/>
              </w:rPr>
              <w:t xml:space="preserve"> </w:t>
            </w:r>
            <w:r w:rsidR="006E5661" w:rsidRPr="00F85D2F">
              <w:rPr>
                <w:rFonts w:ascii="Times New Roman" w:hAnsi="Times New Roman" w:cs="Times New Roman"/>
              </w:rPr>
              <w:t>XXX-XXXX</w:t>
            </w:r>
          </w:p>
        </w:tc>
        <w:tc>
          <w:tcPr>
            <w:tcW w:w="4498" w:type="dxa"/>
            <w:tcMar>
              <w:top w:w="115" w:type="dxa"/>
              <w:bottom w:w="115" w:type="dxa"/>
            </w:tcMar>
          </w:tcPr>
          <w:p w14:paraId="33BF72D8" w14:textId="77777777" w:rsidR="008B3D36" w:rsidRDefault="008B3D36" w:rsidP="006E0B95">
            <w:pPr>
              <w:pStyle w:val="ListParagraph"/>
              <w:suppressAutoHyphens/>
              <w:ind w:left="0"/>
              <w:contextualSpacing w:val="0"/>
              <w:rPr>
                <w:rFonts w:ascii="Times New Roman" w:hAnsi="Times New Roman" w:cs="Times New Roman"/>
              </w:rPr>
            </w:pPr>
            <w:r>
              <w:rPr>
                <w:rFonts w:ascii="Times New Roman" w:hAnsi="Times New Roman" w:cs="Times New Roman"/>
              </w:rPr>
              <w:t>Contracts</w:t>
            </w:r>
          </w:p>
          <w:p w14:paraId="52A5974B" w14:textId="77777777" w:rsidR="00DD63D2" w:rsidRDefault="004937BF"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Spokane Transit Authority</w:t>
            </w:r>
          </w:p>
          <w:p w14:paraId="35A9F562" w14:textId="77777777" w:rsidR="00DD63D2" w:rsidRDefault="004937BF"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1230 W Boone Ave</w:t>
            </w:r>
          </w:p>
          <w:p w14:paraId="543781F9" w14:textId="77777777" w:rsidR="00DD63D2" w:rsidRDefault="004937BF" w:rsidP="006E0B95">
            <w:pPr>
              <w:pStyle w:val="ListParagraph"/>
              <w:suppressAutoHyphens/>
              <w:ind w:left="0"/>
              <w:contextualSpacing w:val="0"/>
              <w:rPr>
                <w:rFonts w:ascii="Times New Roman" w:hAnsi="Times New Roman" w:cs="Times New Roman"/>
              </w:rPr>
            </w:pPr>
            <w:r w:rsidRPr="00F85D2F">
              <w:rPr>
                <w:rFonts w:ascii="Times New Roman" w:hAnsi="Times New Roman" w:cs="Times New Roman"/>
              </w:rPr>
              <w:t>Spokane, WA  99201</w:t>
            </w:r>
          </w:p>
          <w:p w14:paraId="70821155" w14:textId="77777777" w:rsidR="004937BF" w:rsidRPr="00F85D2F" w:rsidRDefault="004937BF" w:rsidP="006E0B95">
            <w:pPr>
              <w:pStyle w:val="ListParagraph"/>
              <w:tabs>
                <w:tab w:val="left" w:pos="336"/>
              </w:tabs>
              <w:suppressAutoHyphens/>
              <w:spacing w:before="120"/>
              <w:ind w:left="0"/>
              <w:contextualSpacing w:val="0"/>
              <w:rPr>
                <w:rFonts w:ascii="Times New Roman" w:hAnsi="Times New Roman" w:cs="Times New Roman"/>
              </w:rPr>
            </w:pPr>
            <w:r w:rsidRPr="00F85D2F">
              <w:rPr>
                <w:rFonts w:ascii="Times New Roman" w:hAnsi="Times New Roman" w:cs="Times New Roman"/>
              </w:rPr>
              <w:t>E:</w:t>
            </w:r>
            <w:r w:rsidRPr="00F85D2F">
              <w:rPr>
                <w:rFonts w:ascii="Times New Roman" w:hAnsi="Times New Roman" w:cs="Times New Roman"/>
              </w:rPr>
              <w:tab/>
            </w:r>
            <w:hyperlink r:id="rId11" w:history="1">
              <w:r w:rsidR="008B3D36">
                <w:rPr>
                  <w:rStyle w:val="Hyperlink"/>
                  <w:rFonts w:ascii="Times New Roman" w:hAnsi="Times New Roman" w:cs="Times New Roman"/>
                </w:rPr>
                <w:t>contracts</w:t>
              </w:r>
              <w:r w:rsidR="008B3D36" w:rsidRPr="00F85D2F">
                <w:rPr>
                  <w:rStyle w:val="Hyperlink"/>
                  <w:rFonts w:ascii="Times New Roman" w:hAnsi="Times New Roman" w:cs="Times New Roman"/>
                </w:rPr>
                <w:t>@spokanetransit.com</w:t>
              </w:r>
            </w:hyperlink>
          </w:p>
          <w:p w14:paraId="48DFEEF4" w14:textId="77777777" w:rsidR="00573CEC" w:rsidRPr="00F85D2F" w:rsidRDefault="00AF70A7" w:rsidP="006E0B95">
            <w:pPr>
              <w:pStyle w:val="ListParagraph"/>
              <w:tabs>
                <w:tab w:val="left" w:pos="346"/>
              </w:tabs>
              <w:suppressAutoHyphens/>
              <w:ind w:left="0"/>
              <w:contextualSpacing w:val="0"/>
              <w:rPr>
                <w:rFonts w:ascii="Times New Roman" w:hAnsi="Times New Roman" w:cs="Times New Roman"/>
              </w:rPr>
            </w:pPr>
            <w:r w:rsidRPr="00F85D2F">
              <w:rPr>
                <w:rFonts w:ascii="Times New Roman" w:hAnsi="Times New Roman" w:cs="Times New Roman"/>
              </w:rPr>
              <w:t>P:</w:t>
            </w:r>
            <w:r w:rsidRPr="00F85D2F">
              <w:rPr>
                <w:rFonts w:ascii="Times New Roman" w:hAnsi="Times New Roman" w:cs="Times New Roman"/>
              </w:rPr>
              <w:tab/>
              <w:t>(509) 325-60</w:t>
            </w:r>
            <w:r w:rsidR="008B3D36">
              <w:rPr>
                <w:rFonts w:ascii="Times New Roman" w:hAnsi="Times New Roman" w:cs="Times New Roman"/>
              </w:rPr>
              <w:t>000</w:t>
            </w:r>
          </w:p>
        </w:tc>
      </w:tr>
    </w:tbl>
    <w:p w14:paraId="6C00BB41" w14:textId="77777777" w:rsidR="00F85D2F" w:rsidRPr="00F85D2F" w:rsidRDefault="004937BF" w:rsidP="006E0B95">
      <w:pPr>
        <w:pStyle w:val="ListParagraph"/>
        <w:keepNext/>
        <w:numPr>
          <w:ilvl w:val="0"/>
          <w:numId w:val="1"/>
        </w:numPr>
        <w:suppressAutoHyphens/>
        <w:spacing w:before="240" w:after="240" w:line="240" w:lineRule="auto"/>
        <w:ind w:left="360"/>
        <w:contextualSpacing w:val="0"/>
        <w:jc w:val="both"/>
        <w:rPr>
          <w:rFonts w:ascii="Times New Roman" w:hAnsi="Times New Roman" w:cs="Times New Roman"/>
          <w:u w:val="single"/>
        </w:rPr>
      </w:pPr>
      <w:bookmarkStart w:id="6" w:name="_Ref485730017"/>
      <w:r w:rsidRPr="00593A6E">
        <w:rPr>
          <w:rFonts w:ascii="Times New Roman" w:hAnsi="Times New Roman" w:cs="Times New Roman"/>
        </w:rPr>
        <w:t>COMMUNICATIONS</w:t>
      </w:r>
    </w:p>
    <w:p w14:paraId="731C9330" w14:textId="77777777" w:rsidR="004937BF" w:rsidRPr="00AE18B2" w:rsidRDefault="004937BF" w:rsidP="006E0B95">
      <w:pPr>
        <w:pStyle w:val="ListParagraph"/>
        <w:suppressAutoHyphens/>
        <w:spacing w:before="240" w:after="240" w:line="240" w:lineRule="auto"/>
        <w:ind w:left="360"/>
        <w:contextualSpacing w:val="0"/>
        <w:jc w:val="both"/>
        <w:rPr>
          <w:rFonts w:ascii="Times New Roman" w:hAnsi="Times New Roman" w:cs="Times New Roman"/>
          <w:u w:val="single"/>
        </w:rPr>
      </w:pPr>
      <w:r>
        <w:rPr>
          <w:rFonts w:ascii="Times New Roman" w:hAnsi="Times New Roman" w:cs="Times New Roman"/>
        </w:rPr>
        <w:t xml:space="preserve">Any administrative or operational communications required by the Parties shall be directed </w:t>
      </w:r>
      <w:proofErr w:type="gramStart"/>
      <w:r>
        <w:rPr>
          <w:rFonts w:ascii="Times New Roman" w:hAnsi="Times New Roman" w:cs="Times New Roman"/>
        </w:rPr>
        <w:t>to</w:t>
      </w:r>
      <w:proofErr w:type="gramEnd"/>
      <w:r>
        <w:rPr>
          <w:rFonts w:ascii="Times New Roman" w:hAnsi="Times New Roman" w:cs="Times New Roman"/>
        </w:rPr>
        <w:t xml:space="preserve"> the Parties’ representative</w:t>
      </w:r>
      <w:r w:rsidR="00655C73">
        <w:rPr>
          <w:rFonts w:ascii="Times New Roman" w:hAnsi="Times New Roman" w:cs="Times New Roman"/>
        </w:rPr>
        <w:t>s</w:t>
      </w:r>
      <w:r>
        <w:rPr>
          <w:rFonts w:ascii="Times New Roman" w:hAnsi="Times New Roman" w:cs="Times New Roman"/>
        </w:rPr>
        <w:t xml:space="preserve"> below:</w:t>
      </w:r>
      <w:bookmarkEnd w:id="6"/>
    </w:p>
    <w:tbl>
      <w:tblPr>
        <w:tblStyle w:val="TableGrid"/>
        <w:tblW w:w="0" w:type="auto"/>
        <w:tblInd w:w="355" w:type="dxa"/>
        <w:tblCellMar>
          <w:top w:w="115" w:type="dxa"/>
          <w:left w:w="115" w:type="dxa"/>
          <w:bottom w:w="115" w:type="dxa"/>
          <w:right w:w="115" w:type="dxa"/>
        </w:tblCellMar>
        <w:tblLook w:val="04A0" w:firstRow="1" w:lastRow="0" w:firstColumn="1" w:lastColumn="0" w:noHBand="0" w:noVBand="1"/>
      </w:tblPr>
      <w:tblGrid>
        <w:gridCol w:w="4497"/>
        <w:gridCol w:w="4498"/>
      </w:tblGrid>
      <w:tr w:rsidR="004937BF" w:rsidRPr="00ED603A" w14:paraId="3F590819" w14:textId="77777777" w:rsidTr="00E20A26">
        <w:trPr>
          <w:cantSplit/>
        </w:trPr>
        <w:tc>
          <w:tcPr>
            <w:tcW w:w="4497" w:type="dxa"/>
            <w:tcMar>
              <w:top w:w="115" w:type="dxa"/>
              <w:bottom w:w="115" w:type="dxa"/>
            </w:tcMar>
          </w:tcPr>
          <w:p w14:paraId="2A478BE7" w14:textId="77777777" w:rsidR="004937BF" w:rsidRPr="00ED603A" w:rsidRDefault="006B0053" w:rsidP="006E0B95">
            <w:pPr>
              <w:pStyle w:val="ListParagraph"/>
              <w:keepNext/>
              <w:suppressAutoHyphens/>
              <w:ind w:left="0"/>
              <w:contextualSpacing w:val="0"/>
              <w:jc w:val="center"/>
              <w:rPr>
                <w:rFonts w:ascii="Times New Roman" w:hAnsi="Times New Roman" w:cs="Times New Roman"/>
                <w:b/>
              </w:rPr>
            </w:pPr>
            <w:r>
              <w:rPr>
                <w:rFonts w:ascii="Times New Roman" w:hAnsi="Times New Roman" w:cs="Times New Roman"/>
                <w:b/>
              </w:rPr>
              <w:lastRenderedPageBreak/>
              <w:t>Consultant</w:t>
            </w:r>
          </w:p>
        </w:tc>
        <w:tc>
          <w:tcPr>
            <w:tcW w:w="4498" w:type="dxa"/>
            <w:tcMar>
              <w:top w:w="115" w:type="dxa"/>
              <w:bottom w:w="115" w:type="dxa"/>
            </w:tcMar>
          </w:tcPr>
          <w:p w14:paraId="15CEF350" w14:textId="77777777" w:rsidR="004937BF" w:rsidRPr="00ED603A" w:rsidRDefault="004937BF" w:rsidP="006E0B95">
            <w:pPr>
              <w:pStyle w:val="ListParagraph"/>
              <w:keepNext/>
              <w:suppressAutoHyphens/>
              <w:ind w:left="0"/>
              <w:contextualSpacing w:val="0"/>
              <w:jc w:val="center"/>
              <w:rPr>
                <w:rFonts w:ascii="Times New Roman" w:hAnsi="Times New Roman" w:cs="Times New Roman"/>
                <w:b/>
              </w:rPr>
            </w:pPr>
            <w:r w:rsidRPr="00ED603A">
              <w:rPr>
                <w:rFonts w:ascii="Times New Roman" w:hAnsi="Times New Roman" w:cs="Times New Roman"/>
                <w:b/>
              </w:rPr>
              <w:t>Spokane Transit Authority</w:t>
            </w:r>
          </w:p>
        </w:tc>
      </w:tr>
      <w:tr w:rsidR="004937BF" w14:paraId="600A4D67" w14:textId="77777777" w:rsidTr="00E20A26">
        <w:trPr>
          <w:cantSplit/>
        </w:trPr>
        <w:tc>
          <w:tcPr>
            <w:tcW w:w="4497" w:type="dxa"/>
            <w:tcMar>
              <w:top w:w="115" w:type="dxa"/>
              <w:bottom w:w="115" w:type="dxa"/>
            </w:tcMar>
          </w:tcPr>
          <w:p w14:paraId="55987E39" w14:textId="77777777" w:rsidR="006B0053" w:rsidRDefault="006B0053" w:rsidP="006E0B95">
            <w:pPr>
              <w:pStyle w:val="ListParagraph"/>
              <w:suppressAutoHyphens/>
              <w:ind w:left="0"/>
              <w:contextualSpacing w:val="0"/>
              <w:rPr>
                <w:rFonts w:ascii="Times New Roman" w:hAnsi="Times New Roman" w:cs="Times New Roman"/>
              </w:rPr>
            </w:pPr>
            <w:r>
              <w:rPr>
                <w:rFonts w:ascii="Times New Roman" w:hAnsi="Times New Roman" w:cs="Times New Roman"/>
              </w:rPr>
              <w:t>Contact</w:t>
            </w:r>
          </w:p>
          <w:p w14:paraId="562F3410" w14:textId="77777777" w:rsidR="006B0053" w:rsidRDefault="006B0053" w:rsidP="006E0B95">
            <w:pPr>
              <w:pStyle w:val="ListParagraph"/>
              <w:suppressAutoHyphens/>
              <w:ind w:left="0"/>
              <w:contextualSpacing w:val="0"/>
              <w:rPr>
                <w:rFonts w:ascii="Times New Roman" w:hAnsi="Times New Roman" w:cs="Times New Roman"/>
              </w:rPr>
            </w:pPr>
            <w:r>
              <w:rPr>
                <w:rFonts w:ascii="Times New Roman" w:hAnsi="Times New Roman" w:cs="Times New Roman"/>
              </w:rPr>
              <w:t>Title</w:t>
            </w:r>
          </w:p>
          <w:p w14:paraId="6BED1E1B" w14:textId="77777777" w:rsidR="006B0053" w:rsidRDefault="006B0053" w:rsidP="006E0B95">
            <w:pPr>
              <w:pStyle w:val="ListParagraph"/>
              <w:suppressAutoHyphens/>
              <w:ind w:left="0"/>
              <w:contextualSpacing w:val="0"/>
              <w:rPr>
                <w:rFonts w:ascii="Times New Roman" w:hAnsi="Times New Roman" w:cs="Times New Roman"/>
              </w:rPr>
            </w:pPr>
            <w:r>
              <w:rPr>
                <w:rFonts w:ascii="Times New Roman" w:hAnsi="Times New Roman" w:cs="Times New Roman"/>
              </w:rPr>
              <w:t>Company</w:t>
            </w:r>
          </w:p>
          <w:p w14:paraId="02A8D8EA" w14:textId="77777777" w:rsidR="006B0053" w:rsidRDefault="006B0053" w:rsidP="006E0B95">
            <w:pPr>
              <w:pStyle w:val="ListParagraph"/>
              <w:suppressAutoHyphens/>
              <w:ind w:left="0"/>
              <w:contextualSpacing w:val="0"/>
              <w:rPr>
                <w:rFonts w:ascii="Times New Roman" w:hAnsi="Times New Roman" w:cs="Times New Roman"/>
              </w:rPr>
            </w:pPr>
            <w:r>
              <w:rPr>
                <w:rFonts w:ascii="Times New Roman" w:hAnsi="Times New Roman" w:cs="Times New Roman"/>
              </w:rPr>
              <w:t>Add 1</w:t>
            </w:r>
          </w:p>
          <w:p w14:paraId="22963A17" w14:textId="77777777" w:rsidR="006B0053" w:rsidRDefault="006B0053" w:rsidP="006E0B95">
            <w:pPr>
              <w:pStyle w:val="ListParagraph"/>
              <w:suppressAutoHyphens/>
              <w:ind w:left="0"/>
              <w:contextualSpacing w:val="0"/>
              <w:rPr>
                <w:rFonts w:ascii="Times New Roman" w:hAnsi="Times New Roman" w:cs="Times New Roman"/>
              </w:rPr>
            </w:pPr>
            <w:r>
              <w:rPr>
                <w:rFonts w:ascii="Times New Roman" w:hAnsi="Times New Roman" w:cs="Times New Roman"/>
              </w:rPr>
              <w:t xml:space="preserve">City, </w:t>
            </w:r>
            <w:proofErr w:type="gramStart"/>
            <w:r>
              <w:rPr>
                <w:rFonts w:ascii="Times New Roman" w:hAnsi="Times New Roman" w:cs="Times New Roman"/>
              </w:rPr>
              <w:t>ST  ZIP</w:t>
            </w:r>
            <w:proofErr w:type="gramEnd"/>
          </w:p>
          <w:p w14:paraId="783F36DB" w14:textId="77777777" w:rsidR="006B0053" w:rsidRDefault="006B0053" w:rsidP="006E0B95">
            <w:pPr>
              <w:pStyle w:val="ListParagraph"/>
              <w:tabs>
                <w:tab w:val="left" w:pos="346"/>
              </w:tabs>
              <w:suppressAutoHyphens/>
              <w:spacing w:before="120"/>
              <w:ind w:left="0"/>
              <w:contextualSpacing w:val="0"/>
              <w:rPr>
                <w:rFonts w:ascii="Times New Roman" w:hAnsi="Times New Roman" w:cs="Times New Roman"/>
              </w:rPr>
            </w:pPr>
            <w:r>
              <w:rPr>
                <w:rFonts w:ascii="Times New Roman" w:hAnsi="Times New Roman" w:cs="Times New Roman"/>
              </w:rPr>
              <w:t>E:</w:t>
            </w:r>
            <w:r>
              <w:rPr>
                <w:rFonts w:ascii="Times New Roman" w:hAnsi="Times New Roman" w:cs="Times New Roman"/>
              </w:rPr>
              <w:tab/>
              <w:t>email</w:t>
            </w:r>
          </w:p>
          <w:p w14:paraId="2C2870BD" w14:textId="77777777" w:rsidR="004937BF" w:rsidRDefault="006B0053" w:rsidP="006E0B95">
            <w:pPr>
              <w:pStyle w:val="ListParagraph"/>
              <w:tabs>
                <w:tab w:val="left" w:pos="346"/>
              </w:tabs>
              <w:suppressAutoHyphens/>
              <w:ind w:left="0"/>
              <w:contextualSpacing w:val="0"/>
              <w:rPr>
                <w:rFonts w:ascii="Times New Roman" w:hAnsi="Times New Roman" w:cs="Times New Roman"/>
              </w:rPr>
            </w:pPr>
            <w:r>
              <w:rPr>
                <w:rFonts w:ascii="Times New Roman" w:hAnsi="Times New Roman" w:cs="Times New Roman"/>
              </w:rPr>
              <w:t>P:</w:t>
            </w:r>
            <w:r>
              <w:rPr>
                <w:rFonts w:ascii="Times New Roman" w:hAnsi="Times New Roman" w:cs="Times New Roman"/>
              </w:rPr>
              <w:tab/>
              <w:t>(509) XXX-XXXX</w:t>
            </w:r>
          </w:p>
        </w:tc>
        <w:tc>
          <w:tcPr>
            <w:tcW w:w="4498" w:type="dxa"/>
            <w:tcMar>
              <w:top w:w="115" w:type="dxa"/>
              <w:bottom w:w="115" w:type="dxa"/>
            </w:tcMar>
          </w:tcPr>
          <w:p w14:paraId="2679BBD5" w14:textId="425EC32D" w:rsidR="004937BF" w:rsidRDefault="00796B92" w:rsidP="006E0B95">
            <w:pPr>
              <w:pStyle w:val="ListParagraph"/>
              <w:suppressAutoHyphens/>
              <w:ind w:left="0"/>
              <w:contextualSpacing w:val="0"/>
              <w:rPr>
                <w:rFonts w:ascii="Times New Roman" w:hAnsi="Times New Roman" w:cs="Times New Roman"/>
              </w:rPr>
            </w:pPr>
            <w:r>
              <w:rPr>
                <w:rFonts w:ascii="Times New Roman" w:hAnsi="Times New Roman" w:cs="Times New Roman"/>
              </w:rPr>
              <w:t>Jeff Hall</w:t>
            </w:r>
            <w:r w:rsidR="004937BF">
              <w:rPr>
                <w:rFonts w:ascii="Times New Roman" w:hAnsi="Times New Roman" w:cs="Times New Roman"/>
              </w:rPr>
              <w:br/>
            </w:r>
            <w:r w:rsidR="00FD64EC">
              <w:rPr>
                <w:rFonts w:ascii="Times New Roman" w:hAnsi="Times New Roman" w:cs="Times New Roman"/>
              </w:rPr>
              <w:t>Capital Project Manager</w:t>
            </w:r>
          </w:p>
          <w:p w14:paraId="2727A48F" w14:textId="77777777" w:rsidR="00DD63D2" w:rsidRDefault="004937BF" w:rsidP="006E0B95">
            <w:pPr>
              <w:pStyle w:val="ListParagraph"/>
              <w:suppressAutoHyphens/>
              <w:ind w:left="0"/>
              <w:contextualSpacing w:val="0"/>
              <w:rPr>
                <w:rFonts w:ascii="Times New Roman" w:hAnsi="Times New Roman" w:cs="Times New Roman"/>
              </w:rPr>
            </w:pPr>
            <w:r>
              <w:rPr>
                <w:rFonts w:ascii="Times New Roman" w:hAnsi="Times New Roman" w:cs="Times New Roman"/>
              </w:rPr>
              <w:t>Spokane Transit Authority</w:t>
            </w:r>
          </w:p>
          <w:p w14:paraId="36E0D50C" w14:textId="77777777" w:rsidR="00DD63D2" w:rsidRDefault="004937BF" w:rsidP="006E0B95">
            <w:pPr>
              <w:pStyle w:val="ListParagraph"/>
              <w:suppressAutoHyphens/>
              <w:ind w:left="0"/>
              <w:contextualSpacing w:val="0"/>
              <w:rPr>
                <w:rFonts w:ascii="Times New Roman" w:hAnsi="Times New Roman" w:cs="Times New Roman"/>
              </w:rPr>
            </w:pPr>
            <w:r>
              <w:rPr>
                <w:rFonts w:ascii="Times New Roman" w:hAnsi="Times New Roman" w:cs="Times New Roman"/>
              </w:rPr>
              <w:t>1230 W Boone Ave</w:t>
            </w:r>
          </w:p>
          <w:p w14:paraId="6A59F1B1" w14:textId="77777777" w:rsidR="00DD63D2" w:rsidRDefault="00DD63D2" w:rsidP="006E0B95">
            <w:pPr>
              <w:pStyle w:val="ListParagraph"/>
              <w:suppressAutoHyphens/>
              <w:ind w:left="0"/>
              <w:contextualSpacing w:val="0"/>
              <w:rPr>
                <w:rFonts w:ascii="Times New Roman" w:hAnsi="Times New Roman" w:cs="Times New Roman"/>
              </w:rPr>
            </w:pPr>
            <w:r>
              <w:rPr>
                <w:rFonts w:ascii="Times New Roman" w:hAnsi="Times New Roman" w:cs="Times New Roman"/>
              </w:rPr>
              <w:t>S</w:t>
            </w:r>
            <w:r w:rsidR="004937BF">
              <w:rPr>
                <w:rFonts w:ascii="Times New Roman" w:hAnsi="Times New Roman" w:cs="Times New Roman"/>
              </w:rPr>
              <w:t>pokane, WA  99201</w:t>
            </w:r>
          </w:p>
          <w:p w14:paraId="179A0652" w14:textId="48726D03" w:rsidR="004937BF" w:rsidRDefault="004937BF" w:rsidP="006E0B95">
            <w:pPr>
              <w:pStyle w:val="ListParagraph"/>
              <w:tabs>
                <w:tab w:val="left" w:pos="364"/>
              </w:tabs>
              <w:suppressAutoHyphens/>
              <w:spacing w:before="120"/>
              <w:ind w:left="0"/>
              <w:contextualSpacing w:val="0"/>
              <w:rPr>
                <w:rFonts w:ascii="Times New Roman" w:hAnsi="Times New Roman" w:cs="Times New Roman"/>
              </w:rPr>
            </w:pPr>
            <w:r>
              <w:rPr>
                <w:rFonts w:ascii="Times New Roman" w:hAnsi="Times New Roman" w:cs="Times New Roman"/>
              </w:rPr>
              <w:t>E:</w:t>
            </w:r>
            <w:r>
              <w:rPr>
                <w:rFonts w:ascii="Times New Roman" w:hAnsi="Times New Roman" w:cs="Times New Roman"/>
              </w:rPr>
              <w:tab/>
            </w:r>
            <w:hyperlink r:id="rId12" w:history="1">
              <w:r w:rsidR="00443C92" w:rsidRPr="006B54BE">
                <w:rPr>
                  <w:rStyle w:val="Hyperlink"/>
                  <w:rFonts w:ascii="Times New Roman" w:hAnsi="Times New Roman" w:cs="Times New Roman"/>
                </w:rPr>
                <w:t>jhall@spokanetransit.com</w:t>
              </w:r>
            </w:hyperlink>
            <w:r w:rsidR="00443C92">
              <w:rPr>
                <w:rFonts w:ascii="Times New Roman" w:hAnsi="Times New Roman" w:cs="Times New Roman"/>
              </w:rPr>
              <w:t xml:space="preserve"> </w:t>
            </w:r>
          </w:p>
          <w:p w14:paraId="0AF1244D" w14:textId="1A9A4ABC" w:rsidR="004937BF" w:rsidRDefault="004937BF" w:rsidP="006E0B95">
            <w:pPr>
              <w:pStyle w:val="ListParagraph"/>
              <w:tabs>
                <w:tab w:val="left" w:pos="346"/>
              </w:tabs>
              <w:suppressAutoHyphens/>
              <w:ind w:left="0"/>
              <w:contextualSpacing w:val="0"/>
              <w:rPr>
                <w:rFonts w:ascii="Times New Roman" w:hAnsi="Times New Roman" w:cs="Times New Roman"/>
              </w:rPr>
            </w:pPr>
            <w:r>
              <w:rPr>
                <w:rFonts w:ascii="Times New Roman" w:hAnsi="Times New Roman" w:cs="Times New Roman"/>
              </w:rPr>
              <w:t>P:</w:t>
            </w:r>
            <w:r>
              <w:rPr>
                <w:rFonts w:ascii="Times New Roman" w:hAnsi="Times New Roman" w:cs="Times New Roman"/>
              </w:rPr>
              <w:tab/>
              <w:t>(509) 3</w:t>
            </w:r>
            <w:r w:rsidR="00E771A2">
              <w:rPr>
                <w:rFonts w:ascii="Times New Roman" w:hAnsi="Times New Roman" w:cs="Times New Roman"/>
              </w:rPr>
              <w:t>44</w:t>
            </w:r>
            <w:r>
              <w:rPr>
                <w:rFonts w:ascii="Times New Roman" w:hAnsi="Times New Roman" w:cs="Times New Roman"/>
              </w:rPr>
              <w:t>-</w:t>
            </w:r>
            <w:r w:rsidR="00E771A2">
              <w:rPr>
                <w:rFonts w:ascii="Times New Roman" w:hAnsi="Times New Roman" w:cs="Times New Roman"/>
              </w:rPr>
              <w:t>1861</w:t>
            </w:r>
          </w:p>
        </w:tc>
      </w:tr>
    </w:tbl>
    <w:p w14:paraId="06484170" w14:textId="77777777" w:rsidR="00593A6E" w:rsidRDefault="004937BF" w:rsidP="006E0B95">
      <w:pPr>
        <w:pStyle w:val="ListParagraph"/>
        <w:suppressAutoHyphens/>
        <w:spacing w:before="240" w:after="240" w:line="240" w:lineRule="auto"/>
        <w:ind w:left="360"/>
        <w:contextualSpacing w:val="0"/>
        <w:jc w:val="both"/>
        <w:rPr>
          <w:rFonts w:ascii="Times New Roman" w:hAnsi="Times New Roman" w:cs="Times New Roman"/>
        </w:rPr>
      </w:pPr>
      <w:r>
        <w:rPr>
          <w:rFonts w:ascii="Times New Roman" w:hAnsi="Times New Roman" w:cs="Times New Roman"/>
        </w:rPr>
        <w:t>Communications to be given hereunder shall be deemed sufficient if given (1) in person; (2) by mail, postage prepaid; or (3) by email, addressed to the Parties</w:t>
      </w:r>
      <w:r w:rsidR="00655C73">
        <w:rPr>
          <w:rFonts w:ascii="Times New Roman" w:hAnsi="Times New Roman" w:cs="Times New Roman"/>
        </w:rPr>
        <w:t>’ representatives</w:t>
      </w:r>
      <w:r>
        <w:rPr>
          <w:rFonts w:ascii="Times New Roman" w:hAnsi="Times New Roman" w:cs="Times New Roman"/>
        </w:rPr>
        <w:t xml:space="preserve"> set forth above, or as may be revised by written notice in accordance with </w:t>
      </w:r>
      <w:r w:rsidR="004D1880">
        <w:rPr>
          <w:rFonts w:ascii="Times New Roman" w:hAnsi="Times New Roman" w:cs="Times New Roman"/>
        </w:rPr>
        <w:t xml:space="preserve">Section </w:t>
      </w:r>
      <w:r w:rsidR="00FA1AFC">
        <w:rPr>
          <w:rFonts w:ascii="Times New Roman" w:hAnsi="Times New Roman" w:cs="Times New Roman"/>
        </w:rPr>
        <w:fldChar w:fldCharType="begin"/>
      </w:r>
      <w:r w:rsidR="00FA1AFC">
        <w:rPr>
          <w:rFonts w:ascii="Times New Roman" w:hAnsi="Times New Roman" w:cs="Times New Roman"/>
        </w:rPr>
        <w:instrText xml:space="preserve"> REF _Ref536800812 \r \h </w:instrText>
      </w:r>
      <w:r w:rsidR="00FA1AFC">
        <w:rPr>
          <w:rFonts w:ascii="Times New Roman" w:hAnsi="Times New Roman" w:cs="Times New Roman"/>
        </w:rPr>
      </w:r>
      <w:r w:rsidR="00FA1AFC">
        <w:rPr>
          <w:rFonts w:ascii="Times New Roman" w:hAnsi="Times New Roman" w:cs="Times New Roman"/>
        </w:rPr>
        <w:fldChar w:fldCharType="separate"/>
      </w:r>
      <w:r w:rsidR="00ED7D02">
        <w:rPr>
          <w:rFonts w:ascii="Times New Roman" w:hAnsi="Times New Roman" w:cs="Times New Roman"/>
        </w:rPr>
        <w:t>6</w:t>
      </w:r>
      <w:r w:rsidR="00FA1AFC">
        <w:rPr>
          <w:rFonts w:ascii="Times New Roman" w:hAnsi="Times New Roman" w:cs="Times New Roman"/>
        </w:rPr>
        <w:fldChar w:fldCharType="end"/>
      </w:r>
      <w:r w:rsidR="00FA1AFC">
        <w:rPr>
          <w:rFonts w:ascii="Times New Roman" w:hAnsi="Times New Roman" w:cs="Times New Roman"/>
        </w:rPr>
        <w:t xml:space="preserve"> </w:t>
      </w:r>
      <w:r>
        <w:rPr>
          <w:rFonts w:ascii="Times New Roman" w:hAnsi="Times New Roman" w:cs="Times New Roman"/>
        </w:rPr>
        <w:t>of this Agreement.</w:t>
      </w:r>
    </w:p>
    <w:p w14:paraId="1D031113" w14:textId="77777777" w:rsidR="00B31AF1" w:rsidRPr="004937BF" w:rsidRDefault="005B5E42"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7" w:name="_Ref31269477"/>
      <w:r>
        <w:rPr>
          <w:rFonts w:ascii="Times New Roman" w:hAnsi="Times New Roman" w:cs="Times New Roman"/>
        </w:rPr>
        <w:t>INSURANCE</w:t>
      </w:r>
      <w:bookmarkEnd w:id="7"/>
    </w:p>
    <w:p w14:paraId="19B2BFE6" w14:textId="77777777" w:rsidR="00520E01" w:rsidRPr="00070DBB" w:rsidRDefault="00520E01"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bookmarkStart w:id="8" w:name="_Ref525727510"/>
      <w:r w:rsidRPr="00070DBB">
        <w:rPr>
          <w:rFonts w:ascii="Times New Roman" w:hAnsi="Times New Roman" w:cs="Times New Roman"/>
          <w:u w:val="single"/>
        </w:rPr>
        <w:t>Minimum Scope of Insurance</w:t>
      </w:r>
      <w:r>
        <w:rPr>
          <w:rFonts w:ascii="Times New Roman" w:hAnsi="Times New Roman" w:cs="Times New Roman"/>
        </w:rPr>
        <w:t xml:space="preserve">.  </w:t>
      </w:r>
      <w:r w:rsidRPr="00070DBB">
        <w:rPr>
          <w:rFonts w:ascii="Times New Roman" w:hAnsi="Times New Roman" w:cs="Times New Roman"/>
        </w:rPr>
        <w:t xml:space="preserve">For the duration of this Agreement, </w:t>
      </w:r>
      <w:r w:rsidR="00C51973">
        <w:rPr>
          <w:rFonts w:ascii="Times New Roman" w:hAnsi="Times New Roman" w:cs="Times New Roman"/>
        </w:rPr>
        <w:t>Consultant</w:t>
      </w:r>
      <w:r w:rsidR="00C51973" w:rsidRPr="00070DBB">
        <w:rPr>
          <w:rFonts w:ascii="Times New Roman" w:hAnsi="Times New Roman" w:cs="Times New Roman"/>
        </w:rPr>
        <w:t xml:space="preserve"> </w:t>
      </w:r>
      <w:r w:rsidRPr="00070DBB">
        <w:rPr>
          <w:rFonts w:ascii="Times New Roman" w:hAnsi="Times New Roman" w:cs="Times New Roman"/>
        </w:rPr>
        <w:t xml:space="preserve">shall procure and maintain, at its sole expense, commercial insurance against claims for injuries to persons or damage to property that may arise from or in connection with </w:t>
      </w:r>
      <w:r w:rsidR="009C4DAA">
        <w:rPr>
          <w:rFonts w:ascii="Times New Roman" w:hAnsi="Times New Roman" w:cs="Times New Roman"/>
        </w:rPr>
        <w:t xml:space="preserve">the </w:t>
      </w:r>
      <w:r w:rsidR="00C51973">
        <w:rPr>
          <w:rFonts w:ascii="Times New Roman" w:hAnsi="Times New Roman" w:cs="Times New Roman"/>
        </w:rPr>
        <w:t>Consultant</w:t>
      </w:r>
      <w:r w:rsidRPr="00070DBB">
        <w:rPr>
          <w:rFonts w:ascii="Times New Roman" w:hAnsi="Times New Roman" w:cs="Times New Roman"/>
        </w:rPr>
        <w:t xml:space="preserve">'s work, including the delivery of </w:t>
      </w:r>
      <w:r w:rsidR="00655C73">
        <w:rPr>
          <w:rFonts w:ascii="Times New Roman" w:hAnsi="Times New Roman" w:cs="Times New Roman"/>
        </w:rPr>
        <w:t>Work</w:t>
      </w:r>
      <w:r w:rsidRPr="00070DBB">
        <w:rPr>
          <w:rFonts w:ascii="Times New Roman" w:hAnsi="Times New Roman" w:cs="Times New Roman"/>
        </w:rPr>
        <w:t xml:space="preserve">, </w:t>
      </w:r>
      <w:r w:rsidR="00F604E1">
        <w:rPr>
          <w:rFonts w:ascii="Times New Roman" w:hAnsi="Times New Roman" w:cs="Times New Roman"/>
        </w:rPr>
        <w:t xml:space="preserve">and </w:t>
      </w:r>
      <w:r w:rsidRPr="00070DBB">
        <w:rPr>
          <w:rFonts w:ascii="Times New Roman" w:hAnsi="Times New Roman" w:cs="Times New Roman"/>
        </w:rPr>
        <w:t xml:space="preserve">the work of the </w:t>
      </w:r>
      <w:r w:rsidR="00C51973">
        <w:rPr>
          <w:rFonts w:ascii="Times New Roman" w:hAnsi="Times New Roman" w:cs="Times New Roman"/>
        </w:rPr>
        <w:t>Consultant</w:t>
      </w:r>
      <w:r w:rsidRPr="00070DBB">
        <w:rPr>
          <w:rFonts w:ascii="Times New Roman" w:hAnsi="Times New Roman" w:cs="Times New Roman"/>
        </w:rPr>
        <w:t>’s agents, representatives, employees</w:t>
      </w:r>
      <w:r w:rsidR="00F604E1">
        <w:rPr>
          <w:rFonts w:ascii="Times New Roman" w:hAnsi="Times New Roman" w:cs="Times New Roman"/>
        </w:rPr>
        <w:t>, subcontractors</w:t>
      </w:r>
      <w:r w:rsidR="00C51973" w:rsidRPr="00070DBB">
        <w:rPr>
          <w:rFonts w:ascii="Times New Roman" w:hAnsi="Times New Roman" w:cs="Times New Roman"/>
        </w:rPr>
        <w:t xml:space="preserve"> </w:t>
      </w:r>
      <w:r w:rsidRPr="00070DBB">
        <w:rPr>
          <w:rFonts w:ascii="Times New Roman" w:hAnsi="Times New Roman" w:cs="Times New Roman"/>
        </w:rPr>
        <w:t>or subconsultants as required herein:</w:t>
      </w:r>
    </w:p>
    <w:p w14:paraId="7978A4A8" w14:textId="77777777" w:rsidR="00520E01" w:rsidRPr="00070DBB" w:rsidRDefault="00520E01" w:rsidP="006E0B95">
      <w:pPr>
        <w:pStyle w:val="ListParagraph"/>
        <w:numPr>
          <w:ilvl w:val="3"/>
          <w:numId w:val="3"/>
        </w:numPr>
        <w:suppressAutoHyphens/>
        <w:spacing w:after="240" w:line="240" w:lineRule="auto"/>
        <w:ind w:left="1080"/>
        <w:contextualSpacing w:val="0"/>
        <w:jc w:val="both"/>
        <w:rPr>
          <w:rFonts w:ascii="Times New Roman" w:hAnsi="Times New Roman" w:cs="Times New Roman"/>
        </w:rPr>
      </w:pPr>
      <w:r w:rsidRPr="00070DBB">
        <w:rPr>
          <w:rFonts w:ascii="Times New Roman" w:hAnsi="Times New Roman" w:cs="Times New Roman"/>
          <w:u w:val="single"/>
        </w:rPr>
        <w:t>General Liability</w:t>
      </w:r>
      <w:r w:rsidRPr="00070DBB">
        <w:rPr>
          <w:rFonts w:ascii="Times New Roman" w:hAnsi="Times New Roman" w:cs="Times New Roman"/>
        </w:rPr>
        <w:t xml:space="preserve">.  </w:t>
      </w:r>
      <w:r w:rsidRPr="008D4860">
        <w:rPr>
          <w:rFonts w:ascii="Times New Roman" w:hAnsi="Times New Roman" w:cs="Times New Roman"/>
        </w:rPr>
        <w:t>Commercial General Liability insurance with coverage at least as broad as Insurance Services Office form CG 00 01, on an occurrence basis with minimum limits of $1,000,000 per occurrence and $2,000,000 in the aggregate</w:t>
      </w:r>
      <w:r w:rsidR="00F77521">
        <w:rPr>
          <w:rFonts w:ascii="Times New Roman" w:hAnsi="Times New Roman" w:cs="Times New Roman"/>
        </w:rPr>
        <w:t>,</w:t>
      </w:r>
      <w:r w:rsidRPr="008D4860">
        <w:rPr>
          <w:rFonts w:ascii="Times New Roman" w:hAnsi="Times New Roman" w:cs="Times New Roman"/>
        </w:rPr>
        <w:t xml:space="preserve"> per project</w:t>
      </w:r>
      <w:r w:rsidR="008531D5">
        <w:rPr>
          <w:rFonts w:ascii="Times New Roman" w:hAnsi="Times New Roman" w:cs="Times New Roman"/>
        </w:rPr>
        <w:t xml:space="preserve"> (ISO CG 25 03 or 25 04)</w:t>
      </w:r>
      <w:r w:rsidRPr="008D4860">
        <w:rPr>
          <w:rFonts w:ascii="Times New Roman" w:hAnsi="Times New Roman" w:cs="Times New Roman"/>
        </w:rPr>
        <w:t xml:space="preserve">. </w:t>
      </w:r>
      <w:r>
        <w:rPr>
          <w:rFonts w:ascii="Times New Roman" w:hAnsi="Times New Roman" w:cs="Times New Roman"/>
        </w:rPr>
        <w:t xml:space="preserve"> </w:t>
      </w:r>
      <w:r w:rsidRPr="008D4860">
        <w:rPr>
          <w:rFonts w:ascii="Times New Roman" w:hAnsi="Times New Roman" w:cs="Times New Roman"/>
        </w:rPr>
        <w:t xml:space="preserve">Coverage shall include, but is not limited to, bodily injury, personal injury, </w:t>
      </w:r>
      <w:r w:rsidR="008531D5">
        <w:rPr>
          <w:rFonts w:ascii="Times New Roman" w:hAnsi="Times New Roman" w:cs="Times New Roman"/>
        </w:rPr>
        <w:t xml:space="preserve">advertising injury, </w:t>
      </w:r>
      <w:r w:rsidRPr="008D4860">
        <w:rPr>
          <w:rFonts w:ascii="Times New Roman" w:hAnsi="Times New Roman" w:cs="Times New Roman"/>
        </w:rPr>
        <w:t>blanket contractual liability, products and completed operations, and property damage.</w:t>
      </w:r>
    </w:p>
    <w:p w14:paraId="2451B386" w14:textId="77777777" w:rsidR="00C33A54" w:rsidRPr="00070DBB" w:rsidRDefault="00520E01" w:rsidP="006E0B95">
      <w:pPr>
        <w:pStyle w:val="ListParagraph"/>
        <w:numPr>
          <w:ilvl w:val="3"/>
          <w:numId w:val="3"/>
        </w:numPr>
        <w:suppressAutoHyphens/>
        <w:spacing w:after="240" w:line="240" w:lineRule="auto"/>
        <w:ind w:left="1080"/>
        <w:contextualSpacing w:val="0"/>
        <w:jc w:val="both"/>
        <w:rPr>
          <w:rFonts w:ascii="Times New Roman" w:hAnsi="Times New Roman" w:cs="Times New Roman"/>
        </w:rPr>
      </w:pPr>
      <w:r w:rsidRPr="00070DBB">
        <w:rPr>
          <w:rFonts w:ascii="Times New Roman" w:hAnsi="Times New Roman" w:cs="Times New Roman"/>
          <w:u w:val="single"/>
        </w:rPr>
        <w:t>Automobile Liability</w:t>
      </w:r>
      <w:r w:rsidRPr="00070DBB">
        <w:rPr>
          <w:rFonts w:ascii="Times New Roman" w:hAnsi="Times New Roman" w:cs="Times New Roman"/>
        </w:rPr>
        <w:t xml:space="preserve">.  </w:t>
      </w:r>
      <w:r w:rsidRPr="007B16A6">
        <w:rPr>
          <w:rFonts w:ascii="Times New Roman" w:hAnsi="Times New Roman" w:cs="Times New Roman"/>
        </w:rPr>
        <w:t xml:space="preserve">Commercial Automobile Liability insurance with coverage at least as broad as Insurance Services </w:t>
      </w:r>
      <w:r>
        <w:rPr>
          <w:rFonts w:ascii="Times New Roman" w:hAnsi="Times New Roman" w:cs="Times New Roman"/>
        </w:rPr>
        <w:t>O</w:t>
      </w:r>
      <w:r w:rsidRPr="007B16A6">
        <w:rPr>
          <w:rFonts w:ascii="Times New Roman" w:hAnsi="Times New Roman" w:cs="Times New Roman"/>
        </w:rPr>
        <w:t xml:space="preserve">ffice </w:t>
      </w:r>
      <w:proofErr w:type="gramStart"/>
      <w:r w:rsidRPr="007B16A6">
        <w:rPr>
          <w:rFonts w:ascii="Times New Roman" w:hAnsi="Times New Roman" w:cs="Times New Roman"/>
        </w:rPr>
        <w:t>form</w:t>
      </w:r>
      <w:proofErr w:type="gramEnd"/>
      <w:r w:rsidRPr="007B16A6">
        <w:rPr>
          <w:rFonts w:ascii="Times New Roman" w:hAnsi="Times New Roman" w:cs="Times New Roman"/>
        </w:rPr>
        <w:t xml:space="preserve"> CA 00 01, including coverage for any owned, hired, non-owned or rented automobile with minimum limits of $</w:t>
      </w:r>
      <w:r w:rsidR="00FD125C">
        <w:rPr>
          <w:rFonts w:ascii="Times New Roman" w:hAnsi="Times New Roman" w:cs="Times New Roman"/>
        </w:rPr>
        <w:t>1</w:t>
      </w:r>
      <w:r w:rsidRPr="007B16A6">
        <w:rPr>
          <w:rFonts w:ascii="Times New Roman" w:hAnsi="Times New Roman" w:cs="Times New Roman"/>
        </w:rPr>
        <w:t xml:space="preserve">,000,000 combined single </w:t>
      </w:r>
      <w:r w:rsidR="00F94078" w:rsidRPr="007B16A6">
        <w:rPr>
          <w:rFonts w:ascii="Times New Roman" w:hAnsi="Times New Roman" w:cs="Times New Roman"/>
        </w:rPr>
        <w:t>limit</w:t>
      </w:r>
      <w:r w:rsidR="00F94078">
        <w:rPr>
          <w:rFonts w:ascii="Times New Roman" w:hAnsi="Times New Roman" w:cs="Times New Roman"/>
        </w:rPr>
        <w:t xml:space="preserve">, </w:t>
      </w:r>
      <w:r w:rsidR="00F94078" w:rsidRPr="007B16A6">
        <w:rPr>
          <w:rFonts w:ascii="Times New Roman" w:hAnsi="Times New Roman" w:cs="Times New Roman"/>
        </w:rPr>
        <w:t>each</w:t>
      </w:r>
      <w:r w:rsidRPr="007B16A6">
        <w:rPr>
          <w:rFonts w:ascii="Times New Roman" w:hAnsi="Times New Roman" w:cs="Times New Roman"/>
        </w:rPr>
        <w:t xml:space="preserve"> accident</w:t>
      </w:r>
      <w:r w:rsidR="008531D5">
        <w:rPr>
          <w:rFonts w:ascii="Times New Roman" w:hAnsi="Times New Roman" w:cs="Times New Roman"/>
        </w:rPr>
        <w:t>, for bodily injury and property damage</w:t>
      </w:r>
      <w:r w:rsidRPr="007B16A6">
        <w:rPr>
          <w:rFonts w:ascii="Times New Roman" w:hAnsi="Times New Roman" w:cs="Times New Roman"/>
        </w:rPr>
        <w:t>.</w:t>
      </w:r>
    </w:p>
    <w:p w14:paraId="6D60E422" w14:textId="77777777" w:rsidR="00520E01" w:rsidRPr="000B2502" w:rsidRDefault="00520E01" w:rsidP="006E0B95">
      <w:pPr>
        <w:pStyle w:val="ListParagraph"/>
        <w:numPr>
          <w:ilvl w:val="3"/>
          <w:numId w:val="3"/>
        </w:numPr>
        <w:suppressAutoHyphens/>
        <w:spacing w:after="240" w:line="240" w:lineRule="auto"/>
        <w:ind w:left="1080"/>
        <w:contextualSpacing w:val="0"/>
        <w:jc w:val="both"/>
        <w:rPr>
          <w:rFonts w:ascii="Times New Roman" w:hAnsi="Times New Roman" w:cs="Times New Roman"/>
        </w:rPr>
      </w:pPr>
      <w:r w:rsidRPr="00520E01">
        <w:rPr>
          <w:rFonts w:ascii="Times New Roman" w:hAnsi="Times New Roman" w:cs="Times New Roman"/>
          <w:u w:val="single"/>
        </w:rPr>
        <w:t>Professional Liability</w:t>
      </w:r>
      <w:r w:rsidRPr="00520E01">
        <w:rPr>
          <w:rFonts w:ascii="Times New Roman" w:hAnsi="Times New Roman" w:cs="Times New Roman"/>
        </w:rPr>
        <w:t xml:space="preserve">. </w:t>
      </w:r>
      <w:r>
        <w:rPr>
          <w:rFonts w:ascii="Times New Roman" w:hAnsi="Times New Roman" w:cs="Times New Roman"/>
        </w:rPr>
        <w:t xml:space="preserve"> Commercial Professional Liability </w:t>
      </w:r>
      <w:r w:rsidRPr="00520E01">
        <w:rPr>
          <w:rFonts w:ascii="Times New Roman" w:hAnsi="Times New Roman" w:cs="Times New Roman"/>
        </w:rPr>
        <w:t>insurance with minimum limits of $</w:t>
      </w:r>
      <w:r w:rsidR="00F604E1">
        <w:rPr>
          <w:rFonts w:ascii="Times New Roman" w:hAnsi="Times New Roman" w:cs="Times New Roman"/>
        </w:rPr>
        <w:t>2</w:t>
      </w:r>
      <w:r w:rsidRPr="00520E01">
        <w:rPr>
          <w:rFonts w:ascii="Times New Roman" w:hAnsi="Times New Roman" w:cs="Times New Roman"/>
        </w:rPr>
        <w:t xml:space="preserve">,000,000 per </w:t>
      </w:r>
      <w:r w:rsidR="00573CEC">
        <w:rPr>
          <w:rFonts w:ascii="Times New Roman" w:hAnsi="Times New Roman" w:cs="Times New Roman"/>
        </w:rPr>
        <w:t>claim</w:t>
      </w:r>
      <w:r w:rsidR="00573CEC" w:rsidRPr="00520E01">
        <w:rPr>
          <w:rFonts w:ascii="Times New Roman" w:hAnsi="Times New Roman" w:cs="Times New Roman"/>
        </w:rPr>
        <w:t xml:space="preserve"> </w:t>
      </w:r>
      <w:r w:rsidRPr="00520E01">
        <w:rPr>
          <w:rFonts w:ascii="Times New Roman" w:hAnsi="Times New Roman" w:cs="Times New Roman"/>
        </w:rPr>
        <w:t>and $</w:t>
      </w:r>
      <w:r w:rsidR="00F604E1">
        <w:rPr>
          <w:rFonts w:ascii="Times New Roman" w:hAnsi="Times New Roman" w:cs="Times New Roman"/>
        </w:rPr>
        <w:t>4</w:t>
      </w:r>
      <w:r w:rsidRPr="00520E01">
        <w:rPr>
          <w:rFonts w:ascii="Times New Roman" w:hAnsi="Times New Roman" w:cs="Times New Roman"/>
        </w:rPr>
        <w:t xml:space="preserve">,000,000 in the aggregate. </w:t>
      </w:r>
      <w:r>
        <w:rPr>
          <w:rFonts w:ascii="Times New Roman" w:hAnsi="Times New Roman" w:cs="Times New Roman"/>
        </w:rPr>
        <w:t xml:space="preserve"> </w:t>
      </w:r>
      <w:r w:rsidRPr="00520E01">
        <w:rPr>
          <w:rFonts w:ascii="Times New Roman" w:hAnsi="Times New Roman" w:cs="Times New Roman"/>
        </w:rPr>
        <w:t>Any policy inception date, continuity date or retroactive date must be before the effective date of this Agreement.</w:t>
      </w:r>
      <w:r w:rsidR="00573CEC">
        <w:rPr>
          <w:rFonts w:ascii="Times New Roman" w:hAnsi="Times New Roman" w:cs="Times New Roman"/>
        </w:rPr>
        <w:t xml:space="preserve">  Coverage shall be maintained, or the policy shall include an “extended reporting period”, for a minimum of three (3) years following expiration of this Agreement or STA’s</w:t>
      </w:r>
      <w:r w:rsidR="00CC3A69">
        <w:rPr>
          <w:rFonts w:ascii="Times New Roman" w:hAnsi="Times New Roman" w:cs="Times New Roman"/>
        </w:rPr>
        <w:t xml:space="preserve"> final acceptance of the Work, whichever occurs later.</w:t>
      </w:r>
    </w:p>
    <w:p w14:paraId="391CDEFE" w14:textId="77777777" w:rsidR="00520E01" w:rsidRPr="00611CAF" w:rsidRDefault="00520E01" w:rsidP="006E0B95">
      <w:pPr>
        <w:pStyle w:val="ListParagraph"/>
        <w:numPr>
          <w:ilvl w:val="3"/>
          <w:numId w:val="3"/>
        </w:numPr>
        <w:suppressAutoHyphens/>
        <w:spacing w:after="240" w:line="240" w:lineRule="auto"/>
        <w:ind w:left="1080"/>
        <w:contextualSpacing w:val="0"/>
        <w:jc w:val="both"/>
        <w:rPr>
          <w:rFonts w:ascii="Times New Roman" w:hAnsi="Times New Roman" w:cs="Times New Roman"/>
        </w:rPr>
      </w:pPr>
      <w:r w:rsidRPr="007B16A6">
        <w:rPr>
          <w:rFonts w:ascii="Times New Roman" w:hAnsi="Times New Roman" w:cs="Times New Roman"/>
          <w:u w:val="single"/>
        </w:rPr>
        <w:t>Umbrella Liability</w:t>
      </w:r>
      <w:r w:rsidRPr="00611CAF">
        <w:rPr>
          <w:rFonts w:ascii="Times New Roman" w:hAnsi="Times New Roman" w:cs="Times New Roman"/>
        </w:rPr>
        <w:t xml:space="preserve">. </w:t>
      </w:r>
      <w:r>
        <w:rPr>
          <w:rFonts w:ascii="Times New Roman" w:hAnsi="Times New Roman" w:cs="Times New Roman"/>
        </w:rPr>
        <w:t xml:space="preserve"> </w:t>
      </w:r>
      <w:r w:rsidR="00655C73">
        <w:rPr>
          <w:rFonts w:ascii="Times New Roman" w:hAnsi="Times New Roman" w:cs="Times New Roman"/>
        </w:rPr>
        <w:t xml:space="preserve">Commercial </w:t>
      </w:r>
      <w:r w:rsidRPr="00611CAF">
        <w:rPr>
          <w:rFonts w:ascii="Times New Roman" w:hAnsi="Times New Roman" w:cs="Times New Roman"/>
        </w:rPr>
        <w:t xml:space="preserve">Umbrella Liability insurance with coverage at least as broad as the primary coverages set forth above, </w:t>
      </w:r>
      <w:r w:rsidR="00CC3A69">
        <w:rPr>
          <w:rFonts w:ascii="Times New Roman" w:hAnsi="Times New Roman" w:cs="Times New Roman"/>
        </w:rPr>
        <w:t xml:space="preserve">except Professional Liability, </w:t>
      </w:r>
      <w:r w:rsidRPr="00611CAF">
        <w:rPr>
          <w:rFonts w:ascii="Times New Roman" w:hAnsi="Times New Roman" w:cs="Times New Roman"/>
        </w:rPr>
        <w:t>with minimum limits of $</w:t>
      </w:r>
      <w:r w:rsidR="006E1F56">
        <w:rPr>
          <w:rFonts w:ascii="Times New Roman" w:hAnsi="Times New Roman" w:cs="Times New Roman"/>
        </w:rPr>
        <w:t>2</w:t>
      </w:r>
      <w:r w:rsidRPr="00611CAF">
        <w:rPr>
          <w:rFonts w:ascii="Times New Roman" w:hAnsi="Times New Roman" w:cs="Times New Roman"/>
        </w:rPr>
        <w:t xml:space="preserve">,000,000 per occurrence and $4,000,000 in the aggregate. </w:t>
      </w:r>
      <w:r w:rsidR="00C87FDA">
        <w:rPr>
          <w:rFonts w:ascii="Times New Roman" w:hAnsi="Times New Roman" w:cs="Times New Roman"/>
        </w:rPr>
        <w:t xml:space="preserve"> </w:t>
      </w:r>
      <w:r w:rsidRPr="00611CAF">
        <w:rPr>
          <w:rFonts w:ascii="Times New Roman" w:hAnsi="Times New Roman" w:cs="Times New Roman"/>
        </w:rPr>
        <w:t xml:space="preserve">Such policy </w:t>
      </w:r>
      <w:proofErr w:type="gramStart"/>
      <w:r w:rsidRPr="00611CAF">
        <w:rPr>
          <w:rFonts w:ascii="Times New Roman" w:hAnsi="Times New Roman" w:cs="Times New Roman"/>
        </w:rPr>
        <w:t>shall</w:t>
      </w:r>
      <w:proofErr w:type="gramEnd"/>
      <w:r w:rsidRPr="00611CAF">
        <w:rPr>
          <w:rFonts w:ascii="Times New Roman" w:hAnsi="Times New Roman" w:cs="Times New Roman"/>
        </w:rPr>
        <w:t xml:space="preserve"> include the following terms &amp; conditions:</w:t>
      </w:r>
    </w:p>
    <w:p w14:paraId="23A38CD1" w14:textId="77777777" w:rsidR="00520E01" w:rsidRPr="00611CAF" w:rsidRDefault="00520E01" w:rsidP="006E0B95">
      <w:pPr>
        <w:pStyle w:val="ListParagraph"/>
        <w:numPr>
          <w:ilvl w:val="4"/>
          <w:numId w:val="3"/>
        </w:numPr>
        <w:suppressAutoHyphens/>
        <w:spacing w:after="240" w:line="240" w:lineRule="auto"/>
        <w:ind w:left="1440"/>
        <w:contextualSpacing w:val="0"/>
        <w:jc w:val="both"/>
        <w:rPr>
          <w:rFonts w:ascii="Times New Roman" w:hAnsi="Times New Roman" w:cs="Times New Roman"/>
        </w:rPr>
      </w:pPr>
      <w:r w:rsidRPr="00611CAF">
        <w:rPr>
          <w:rFonts w:ascii="Times New Roman" w:hAnsi="Times New Roman" w:cs="Times New Roman"/>
        </w:rPr>
        <w:t>A drop-down feature requiring the policy to respond if any primary insurance that would have otherwise applied proves to be uncollectible in whole or in part for any reason;</w:t>
      </w:r>
    </w:p>
    <w:p w14:paraId="545DFFE5" w14:textId="77777777" w:rsidR="00520E01" w:rsidRPr="00611CAF" w:rsidRDefault="00520E01" w:rsidP="006E0B95">
      <w:pPr>
        <w:pStyle w:val="ListParagraph"/>
        <w:numPr>
          <w:ilvl w:val="4"/>
          <w:numId w:val="3"/>
        </w:numPr>
        <w:suppressAutoHyphens/>
        <w:spacing w:after="240" w:line="240" w:lineRule="auto"/>
        <w:ind w:left="1440"/>
        <w:contextualSpacing w:val="0"/>
        <w:jc w:val="both"/>
        <w:rPr>
          <w:rFonts w:ascii="Times New Roman" w:hAnsi="Times New Roman" w:cs="Times New Roman"/>
        </w:rPr>
      </w:pPr>
      <w:r w:rsidRPr="00611CAF">
        <w:rPr>
          <w:rFonts w:ascii="Times New Roman" w:hAnsi="Times New Roman" w:cs="Times New Roman"/>
        </w:rPr>
        <w:t>Pay on behalf of wording as opposed to reimbursement;</w:t>
      </w:r>
    </w:p>
    <w:p w14:paraId="352EE975" w14:textId="77777777" w:rsidR="00520E01" w:rsidRPr="00611CAF" w:rsidRDefault="00520E01" w:rsidP="006E0B95">
      <w:pPr>
        <w:pStyle w:val="ListParagraph"/>
        <w:numPr>
          <w:ilvl w:val="4"/>
          <w:numId w:val="3"/>
        </w:numPr>
        <w:suppressAutoHyphens/>
        <w:spacing w:after="240" w:line="240" w:lineRule="auto"/>
        <w:ind w:left="1440"/>
        <w:contextualSpacing w:val="0"/>
        <w:jc w:val="both"/>
        <w:rPr>
          <w:rFonts w:ascii="Times New Roman" w:hAnsi="Times New Roman" w:cs="Times New Roman"/>
        </w:rPr>
      </w:pPr>
      <w:r w:rsidRPr="00611CAF">
        <w:rPr>
          <w:rFonts w:ascii="Times New Roman" w:hAnsi="Times New Roman" w:cs="Times New Roman"/>
        </w:rPr>
        <w:lastRenderedPageBreak/>
        <w:t>Concurrency of effective dates with primary policies;</w:t>
      </w:r>
    </w:p>
    <w:p w14:paraId="63BEEB3E" w14:textId="77777777" w:rsidR="00520E01" w:rsidRPr="00611CAF" w:rsidRDefault="00520E01" w:rsidP="006E0B95">
      <w:pPr>
        <w:pStyle w:val="ListParagraph"/>
        <w:numPr>
          <w:ilvl w:val="4"/>
          <w:numId w:val="3"/>
        </w:numPr>
        <w:suppressAutoHyphens/>
        <w:spacing w:after="240" w:line="240" w:lineRule="auto"/>
        <w:ind w:left="1440"/>
        <w:contextualSpacing w:val="0"/>
        <w:jc w:val="both"/>
        <w:rPr>
          <w:rFonts w:ascii="Times New Roman" w:hAnsi="Times New Roman" w:cs="Times New Roman"/>
        </w:rPr>
      </w:pPr>
      <w:r w:rsidRPr="00611CAF">
        <w:rPr>
          <w:rFonts w:ascii="Times New Roman" w:hAnsi="Times New Roman" w:cs="Times New Roman"/>
        </w:rPr>
        <w:t>Policies shall “follow form” to the underlying primary policies; and</w:t>
      </w:r>
    </w:p>
    <w:p w14:paraId="2E539D24" w14:textId="77777777" w:rsidR="00520E01" w:rsidRPr="00611CAF" w:rsidRDefault="00520E01" w:rsidP="006E0B95">
      <w:pPr>
        <w:pStyle w:val="ListParagraph"/>
        <w:numPr>
          <w:ilvl w:val="4"/>
          <w:numId w:val="3"/>
        </w:numPr>
        <w:suppressAutoHyphens/>
        <w:spacing w:after="240" w:line="240" w:lineRule="auto"/>
        <w:ind w:left="1440"/>
        <w:contextualSpacing w:val="0"/>
        <w:jc w:val="both"/>
        <w:rPr>
          <w:rFonts w:ascii="Times New Roman" w:hAnsi="Times New Roman" w:cs="Times New Roman"/>
        </w:rPr>
      </w:pPr>
      <w:r w:rsidRPr="00611CAF">
        <w:rPr>
          <w:rFonts w:ascii="Times New Roman" w:hAnsi="Times New Roman" w:cs="Times New Roman"/>
        </w:rPr>
        <w:t>Insureds under primary policies shall also be insureds under the Umbrella policy with no additional restrictions.</w:t>
      </w:r>
    </w:p>
    <w:p w14:paraId="58C02BF8" w14:textId="77777777" w:rsidR="00520E01" w:rsidRPr="00070DBB" w:rsidRDefault="00520E01" w:rsidP="006E0B95">
      <w:pPr>
        <w:pStyle w:val="ListParagraph"/>
        <w:numPr>
          <w:ilvl w:val="3"/>
          <w:numId w:val="3"/>
        </w:numPr>
        <w:suppressAutoHyphens/>
        <w:spacing w:after="240" w:line="240" w:lineRule="auto"/>
        <w:ind w:left="1080"/>
        <w:contextualSpacing w:val="0"/>
        <w:jc w:val="both"/>
        <w:rPr>
          <w:rFonts w:ascii="Times New Roman" w:hAnsi="Times New Roman" w:cs="Times New Roman"/>
        </w:rPr>
      </w:pPr>
      <w:r w:rsidRPr="00070DBB">
        <w:rPr>
          <w:rFonts w:ascii="Times New Roman" w:hAnsi="Times New Roman" w:cs="Times New Roman"/>
          <w:u w:val="single"/>
        </w:rPr>
        <w:t>Worker’s Compensation</w:t>
      </w:r>
      <w:r w:rsidRPr="00070DBB">
        <w:rPr>
          <w:rFonts w:ascii="Times New Roman" w:hAnsi="Times New Roman" w:cs="Times New Roman"/>
        </w:rPr>
        <w:t xml:space="preserve">.  </w:t>
      </w:r>
      <w:r w:rsidR="00CC3A69">
        <w:rPr>
          <w:rFonts w:ascii="Times New Roman" w:hAnsi="Times New Roman" w:cs="Times New Roman"/>
        </w:rPr>
        <w:t>Statutory requirements for Consultant’s state of residency.  When Work is performed in the State of Washington, c</w:t>
      </w:r>
      <w:r w:rsidRPr="00070DBB">
        <w:rPr>
          <w:rFonts w:ascii="Times New Roman" w:hAnsi="Times New Roman" w:cs="Times New Roman"/>
        </w:rPr>
        <w:t>overage as required by Chapter 51 RCW of the State of Washington.</w:t>
      </w:r>
    </w:p>
    <w:p w14:paraId="5F63A448" w14:textId="77777777" w:rsidR="00520E01" w:rsidRPr="00611CAF"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Insurance Rating</w:t>
      </w:r>
      <w:r>
        <w:rPr>
          <w:rFonts w:ascii="Times New Roman" w:hAnsi="Times New Roman" w:cs="Times New Roman"/>
        </w:rPr>
        <w:t xml:space="preserve">.  </w:t>
      </w:r>
      <w:r w:rsidRPr="00070DBB">
        <w:rPr>
          <w:rFonts w:ascii="Times New Roman" w:hAnsi="Times New Roman" w:cs="Times New Roman"/>
        </w:rPr>
        <w:t xml:space="preserve">Insurance is to be underwritten by insurers </w:t>
      </w:r>
      <w:r w:rsidR="00E54E7B">
        <w:rPr>
          <w:rFonts w:ascii="Times New Roman" w:hAnsi="Times New Roman" w:cs="Times New Roman"/>
        </w:rPr>
        <w:t xml:space="preserve">licensed to </w:t>
      </w:r>
      <w:r w:rsidR="002B150A">
        <w:rPr>
          <w:rFonts w:ascii="Times New Roman" w:hAnsi="Times New Roman" w:cs="Times New Roman"/>
        </w:rPr>
        <w:t>provide insurance</w:t>
      </w:r>
      <w:r w:rsidR="00E54E7B">
        <w:rPr>
          <w:rFonts w:ascii="Times New Roman" w:hAnsi="Times New Roman" w:cs="Times New Roman"/>
        </w:rPr>
        <w:t xml:space="preserve"> in the State of Washington </w:t>
      </w:r>
      <w:r w:rsidRPr="00070DBB">
        <w:rPr>
          <w:rFonts w:ascii="Times New Roman" w:hAnsi="Times New Roman" w:cs="Times New Roman"/>
        </w:rPr>
        <w:t xml:space="preserve">with a current A.M. Best rating of not less than </w:t>
      </w:r>
      <w:proofErr w:type="gramStart"/>
      <w:r w:rsidRPr="00070DBB">
        <w:rPr>
          <w:rFonts w:ascii="Times New Roman" w:hAnsi="Times New Roman" w:cs="Times New Roman"/>
        </w:rPr>
        <w:t>A:VII.</w:t>
      </w:r>
      <w:proofErr w:type="gramEnd"/>
    </w:p>
    <w:p w14:paraId="0CA23A2C" w14:textId="77777777" w:rsidR="00520E01" w:rsidRPr="00F561F4"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rPr>
      </w:pPr>
      <w:r w:rsidRPr="003F477B">
        <w:rPr>
          <w:rFonts w:ascii="Times New Roman" w:hAnsi="Times New Roman" w:cs="Times New Roman"/>
          <w:u w:val="single"/>
        </w:rPr>
        <w:t>Additional Insured</w:t>
      </w:r>
      <w:r w:rsidRPr="003F477B">
        <w:rPr>
          <w:rFonts w:ascii="Times New Roman" w:hAnsi="Times New Roman" w:cs="Times New Roman"/>
        </w:rPr>
        <w:t xml:space="preserve">.  </w:t>
      </w:r>
      <w:r w:rsidR="00C51973">
        <w:rPr>
          <w:rFonts w:ascii="Times New Roman" w:hAnsi="Times New Roman" w:cs="Times New Roman"/>
        </w:rPr>
        <w:t>Consultant</w:t>
      </w:r>
      <w:r w:rsidRPr="007B16A6">
        <w:rPr>
          <w:rFonts w:ascii="Times New Roman" w:hAnsi="Times New Roman" w:cs="Times New Roman"/>
        </w:rPr>
        <w:t xml:space="preserve">’s General Liability </w:t>
      </w:r>
      <w:r w:rsidR="007225A7">
        <w:rPr>
          <w:rFonts w:ascii="Times New Roman" w:hAnsi="Times New Roman" w:cs="Times New Roman"/>
        </w:rPr>
        <w:t>and Automobile Liability policies</w:t>
      </w:r>
      <w:r w:rsidR="007225A7" w:rsidRPr="007B16A6">
        <w:rPr>
          <w:rFonts w:ascii="Times New Roman" w:hAnsi="Times New Roman" w:cs="Times New Roman"/>
        </w:rPr>
        <w:t xml:space="preserve"> </w:t>
      </w:r>
      <w:r w:rsidRPr="007B16A6">
        <w:rPr>
          <w:rFonts w:ascii="Times New Roman" w:hAnsi="Times New Roman" w:cs="Times New Roman"/>
        </w:rPr>
        <w:t xml:space="preserve">shall be endorsed using Insurance Services Office form GC 20 </w:t>
      </w:r>
      <w:proofErr w:type="gramStart"/>
      <w:r w:rsidRPr="007B16A6">
        <w:rPr>
          <w:rFonts w:ascii="Times New Roman" w:hAnsi="Times New Roman" w:cs="Times New Roman"/>
        </w:rPr>
        <w:t>10</w:t>
      </w:r>
      <w:proofErr w:type="gramEnd"/>
      <w:r w:rsidRPr="007B16A6">
        <w:rPr>
          <w:rFonts w:ascii="Times New Roman" w:hAnsi="Times New Roman" w:cs="Times New Roman"/>
        </w:rPr>
        <w:t xml:space="preserve"> naming STA, its officials, officers, directors, employees</w:t>
      </w:r>
      <w:r w:rsidR="00B21223">
        <w:rPr>
          <w:rFonts w:ascii="Times New Roman" w:hAnsi="Times New Roman" w:cs="Times New Roman"/>
        </w:rPr>
        <w:t>,</w:t>
      </w:r>
      <w:r w:rsidRPr="007B16A6">
        <w:rPr>
          <w:rFonts w:ascii="Times New Roman" w:hAnsi="Times New Roman" w:cs="Times New Roman"/>
        </w:rPr>
        <w:t xml:space="preserve"> agents</w:t>
      </w:r>
      <w:r w:rsidR="00B21223">
        <w:rPr>
          <w:rFonts w:ascii="Times New Roman" w:hAnsi="Times New Roman" w:cs="Times New Roman"/>
        </w:rPr>
        <w:t xml:space="preserve"> and representatives</w:t>
      </w:r>
      <w:r w:rsidRPr="007B16A6">
        <w:rPr>
          <w:rFonts w:ascii="Times New Roman" w:hAnsi="Times New Roman" w:cs="Times New Roman"/>
        </w:rPr>
        <w:t xml:space="preserve"> as additional insureds under such policies.</w:t>
      </w:r>
    </w:p>
    <w:p w14:paraId="469E5F8F" w14:textId="77777777" w:rsidR="00520E01" w:rsidRPr="00611CAF"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611CAF">
        <w:rPr>
          <w:rFonts w:ascii="Times New Roman" w:hAnsi="Times New Roman" w:cs="Times New Roman"/>
          <w:u w:val="single"/>
        </w:rPr>
        <w:t>Deductible</w:t>
      </w:r>
      <w:r w:rsidRPr="00611CAF">
        <w:rPr>
          <w:rFonts w:ascii="Times New Roman" w:hAnsi="Times New Roman" w:cs="Times New Roman"/>
        </w:rPr>
        <w:t xml:space="preserve">.  </w:t>
      </w:r>
      <w:r w:rsidR="00C51973">
        <w:rPr>
          <w:rFonts w:ascii="Times New Roman" w:hAnsi="Times New Roman" w:cs="Times New Roman"/>
        </w:rPr>
        <w:t>Consultant</w:t>
      </w:r>
      <w:r w:rsidRPr="007B16A6">
        <w:rPr>
          <w:rFonts w:ascii="Times New Roman" w:hAnsi="Times New Roman" w:cs="Times New Roman"/>
        </w:rPr>
        <w:t xml:space="preserve"> is responsible for the payment of any deductible or approved self-insured retention that is required by any of </w:t>
      </w:r>
      <w:r w:rsidR="00C51973">
        <w:rPr>
          <w:rFonts w:ascii="Times New Roman" w:hAnsi="Times New Roman" w:cs="Times New Roman"/>
        </w:rPr>
        <w:t>Consultant</w:t>
      </w:r>
      <w:r w:rsidRPr="007B16A6">
        <w:rPr>
          <w:rFonts w:ascii="Times New Roman" w:hAnsi="Times New Roman" w:cs="Times New Roman"/>
        </w:rPr>
        <w:t xml:space="preserve">’s insurance. </w:t>
      </w:r>
      <w:r w:rsidR="00C87FDA">
        <w:rPr>
          <w:rFonts w:ascii="Times New Roman" w:hAnsi="Times New Roman" w:cs="Times New Roman"/>
        </w:rPr>
        <w:t xml:space="preserve"> </w:t>
      </w:r>
      <w:r w:rsidRPr="007B16A6">
        <w:rPr>
          <w:rFonts w:ascii="Times New Roman" w:hAnsi="Times New Roman" w:cs="Times New Roman"/>
        </w:rPr>
        <w:t xml:space="preserve">If STA is required to contribute to the deductible under any of </w:t>
      </w:r>
      <w:r w:rsidR="00C51973">
        <w:rPr>
          <w:rFonts w:ascii="Times New Roman" w:hAnsi="Times New Roman" w:cs="Times New Roman"/>
        </w:rPr>
        <w:t>Consultant</w:t>
      </w:r>
      <w:r w:rsidRPr="007B16A6">
        <w:rPr>
          <w:rFonts w:ascii="Times New Roman" w:hAnsi="Times New Roman" w:cs="Times New Roman"/>
        </w:rPr>
        <w:t xml:space="preserve">’s insurance policies, the </w:t>
      </w:r>
      <w:r w:rsidR="00C51973">
        <w:rPr>
          <w:rFonts w:ascii="Times New Roman" w:hAnsi="Times New Roman" w:cs="Times New Roman"/>
        </w:rPr>
        <w:t>Consultant</w:t>
      </w:r>
      <w:r w:rsidRPr="007B16A6">
        <w:rPr>
          <w:rFonts w:ascii="Times New Roman" w:hAnsi="Times New Roman" w:cs="Times New Roman"/>
        </w:rPr>
        <w:t xml:space="preserve"> shall reimburse STA the full amount of </w:t>
      </w:r>
      <w:r w:rsidR="003C6AD9">
        <w:rPr>
          <w:rFonts w:ascii="Times New Roman" w:hAnsi="Times New Roman" w:cs="Times New Roman"/>
        </w:rPr>
        <w:t xml:space="preserve">STA’s contribution to </w:t>
      </w:r>
      <w:r w:rsidRPr="007B16A6">
        <w:rPr>
          <w:rFonts w:ascii="Times New Roman" w:hAnsi="Times New Roman" w:cs="Times New Roman"/>
        </w:rPr>
        <w:t xml:space="preserve">the deductible. </w:t>
      </w:r>
      <w:r w:rsidR="00C87FDA">
        <w:rPr>
          <w:rFonts w:ascii="Times New Roman" w:hAnsi="Times New Roman" w:cs="Times New Roman"/>
        </w:rPr>
        <w:t xml:space="preserve"> </w:t>
      </w:r>
      <w:r w:rsidR="00C51973">
        <w:rPr>
          <w:rFonts w:ascii="Times New Roman" w:hAnsi="Times New Roman" w:cs="Times New Roman"/>
        </w:rPr>
        <w:t>Consultant</w:t>
      </w:r>
      <w:r w:rsidRPr="007B16A6">
        <w:rPr>
          <w:rFonts w:ascii="Times New Roman" w:hAnsi="Times New Roman" w:cs="Times New Roman"/>
        </w:rPr>
        <w:t>’s deductible for each insurance policy required herein shall be limited to no more than ten percent (10%) of the policy occurrence limit.</w:t>
      </w:r>
    </w:p>
    <w:p w14:paraId="44C4C5EB" w14:textId="77777777" w:rsidR="00520E01" w:rsidRPr="00611CAF" w:rsidRDefault="00520E01" w:rsidP="006E0B95">
      <w:pPr>
        <w:pStyle w:val="ListParagraph"/>
        <w:numPr>
          <w:ilvl w:val="1"/>
          <w:numId w:val="3"/>
        </w:numPr>
        <w:suppressAutoHyphens/>
        <w:spacing w:after="240" w:line="240" w:lineRule="auto"/>
        <w:ind w:left="720"/>
        <w:contextualSpacing w:val="0"/>
        <w:jc w:val="both"/>
        <w:rPr>
          <w:rFonts w:ascii="TimesNewRomanPSMT" w:hAnsi="TimesNewRomanPSMT" w:cs="TimesNewRomanPSMT"/>
        </w:rPr>
      </w:pPr>
      <w:r w:rsidRPr="00611CAF">
        <w:rPr>
          <w:rFonts w:ascii="TimesNewRomanPSMT" w:hAnsi="TimesNewRomanPSMT" w:cs="TimesNewRomanPSMT"/>
          <w:u w:val="single"/>
        </w:rPr>
        <w:t>Self-Insured Retention</w:t>
      </w:r>
      <w:r w:rsidRPr="00611CAF">
        <w:rPr>
          <w:rFonts w:ascii="TimesNewRomanPSMT" w:hAnsi="TimesNewRomanPSMT" w:cs="TimesNewRomanPSMT"/>
        </w:rPr>
        <w:t xml:space="preserve">. </w:t>
      </w:r>
      <w:r w:rsidR="00C87FDA">
        <w:rPr>
          <w:rFonts w:ascii="TimesNewRomanPSMT" w:hAnsi="TimesNewRomanPSMT" w:cs="TimesNewRomanPSMT"/>
        </w:rPr>
        <w:t xml:space="preserve"> </w:t>
      </w:r>
      <w:r w:rsidRPr="00611CAF">
        <w:rPr>
          <w:rFonts w:ascii="TimesNewRomanPSMT" w:hAnsi="TimesNewRomanPSMT" w:cs="TimesNewRomanPSMT"/>
        </w:rPr>
        <w:t xml:space="preserve">Any self-insured retentions must be declared to and approved by STA prior to execution of this </w:t>
      </w:r>
      <w:r w:rsidR="00C87FDA">
        <w:rPr>
          <w:rFonts w:ascii="TimesNewRomanPSMT" w:hAnsi="TimesNewRomanPSMT" w:cs="TimesNewRomanPSMT"/>
        </w:rPr>
        <w:t>Agreement</w:t>
      </w:r>
      <w:r w:rsidRPr="00611CAF">
        <w:rPr>
          <w:rFonts w:ascii="TimesNewRomanPSMT" w:hAnsi="TimesNewRomanPSMT" w:cs="TimesNewRomanPSMT"/>
        </w:rPr>
        <w:t xml:space="preserve">. </w:t>
      </w:r>
      <w:r w:rsidR="00C87FDA">
        <w:rPr>
          <w:rFonts w:ascii="TimesNewRomanPSMT" w:hAnsi="TimesNewRomanPSMT" w:cs="TimesNewRomanPSMT"/>
        </w:rPr>
        <w:t xml:space="preserve"> </w:t>
      </w:r>
      <w:r w:rsidRPr="00611CAF">
        <w:rPr>
          <w:rFonts w:ascii="TimesNewRomanPSMT" w:hAnsi="TimesNewRomanPSMT" w:cs="TimesNewRomanPSMT"/>
        </w:rPr>
        <w:t xml:space="preserve">STA reserves the right to require that self-insured retentions be </w:t>
      </w:r>
      <w:r w:rsidR="00CC3A69">
        <w:rPr>
          <w:rFonts w:ascii="TimesNewRomanPSMT" w:hAnsi="TimesNewRomanPSMT" w:cs="TimesNewRomanPSMT"/>
        </w:rPr>
        <w:t xml:space="preserve">lowered, </w:t>
      </w:r>
      <w:r w:rsidRPr="00611CAF">
        <w:rPr>
          <w:rFonts w:ascii="TimesNewRomanPSMT" w:hAnsi="TimesNewRomanPSMT" w:cs="TimesNewRomanPSMT"/>
        </w:rPr>
        <w:t xml:space="preserve">eliminated or replaced by a deductible. </w:t>
      </w:r>
      <w:r w:rsidR="00C87FDA">
        <w:rPr>
          <w:rFonts w:ascii="TimesNewRomanPSMT" w:hAnsi="TimesNewRomanPSMT" w:cs="TimesNewRomanPSMT"/>
        </w:rPr>
        <w:t xml:space="preserve"> </w:t>
      </w:r>
      <w:r w:rsidRPr="00611CAF">
        <w:rPr>
          <w:rFonts w:ascii="TimesNewRomanPSMT" w:hAnsi="TimesNewRomanPSMT" w:cs="TimesNewRomanPSMT"/>
        </w:rPr>
        <w:t>Self-insurance or self-insured retentions will not be considered to comply with these specifications unless approved in writing by STA.</w:t>
      </w:r>
    </w:p>
    <w:p w14:paraId="4BE9A176" w14:textId="77777777" w:rsidR="00520E01" w:rsidRPr="00070DBB"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Primary &amp; Noncontributory</w:t>
      </w:r>
      <w:r>
        <w:rPr>
          <w:rFonts w:ascii="Times New Roman" w:hAnsi="Times New Roman" w:cs="Times New Roman"/>
        </w:rPr>
        <w:t xml:space="preserve">.  </w:t>
      </w:r>
      <w:r w:rsidRPr="00070DBB">
        <w:rPr>
          <w:rFonts w:ascii="Times New Roman" w:hAnsi="Times New Roman" w:cs="Times New Roman"/>
        </w:rPr>
        <w:t xml:space="preserve">It is the intent of this Agreement for the </w:t>
      </w:r>
      <w:r w:rsidR="00C51973">
        <w:rPr>
          <w:rFonts w:ascii="Times New Roman" w:hAnsi="Times New Roman" w:cs="Times New Roman"/>
        </w:rPr>
        <w:t>Consultant</w:t>
      </w:r>
      <w:r w:rsidRPr="00070DBB">
        <w:rPr>
          <w:rFonts w:ascii="Times New Roman" w:hAnsi="Times New Roman" w:cs="Times New Roman"/>
        </w:rPr>
        <w:t xml:space="preserve">’s insurance to be considered primary and noncontributory in the event of a loss, damage or suit.  STA’s own comprehensive general liability policy will be considered excess coverage in respect to STA.  Additionally, the </w:t>
      </w:r>
      <w:r w:rsidR="00C51973">
        <w:rPr>
          <w:rFonts w:ascii="Times New Roman" w:hAnsi="Times New Roman" w:cs="Times New Roman"/>
        </w:rPr>
        <w:t>Consultant</w:t>
      </w:r>
      <w:r w:rsidRPr="00070DBB">
        <w:rPr>
          <w:rFonts w:ascii="Times New Roman" w:hAnsi="Times New Roman" w:cs="Times New Roman"/>
        </w:rPr>
        <w:t>’s commercial general liability policy must provide cross-liability coverage as would be achieved under a standard ISO separation of insureds clause.</w:t>
      </w:r>
    </w:p>
    <w:p w14:paraId="5CE40495" w14:textId="77777777" w:rsidR="00520E01" w:rsidRPr="00611CAF"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rPr>
      </w:pPr>
      <w:r w:rsidRPr="007B16A6">
        <w:rPr>
          <w:rFonts w:ascii="Times New Roman" w:hAnsi="Times New Roman" w:cs="Times New Roman"/>
          <w:u w:val="single"/>
        </w:rPr>
        <w:t>Waiver of Subrogation</w:t>
      </w:r>
      <w:r w:rsidRPr="00611CAF">
        <w:rPr>
          <w:rFonts w:ascii="Times New Roman" w:hAnsi="Times New Roman" w:cs="Times New Roman"/>
        </w:rPr>
        <w:t xml:space="preserve">. </w:t>
      </w:r>
      <w:r w:rsidR="00C87FDA">
        <w:rPr>
          <w:rFonts w:ascii="Times New Roman" w:hAnsi="Times New Roman" w:cs="Times New Roman"/>
        </w:rPr>
        <w:t xml:space="preserve"> </w:t>
      </w:r>
      <w:r w:rsidRPr="00611CAF">
        <w:rPr>
          <w:rFonts w:ascii="Times New Roman" w:hAnsi="Times New Roman" w:cs="Times New Roman"/>
        </w:rPr>
        <w:t>All insurance coverage</w:t>
      </w:r>
      <w:r w:rsidR="003C6AD9">
        <w:rPr>
          <w:rFonts w:ascii="Times New Roman" w:hAnsi="Times New Roman" w:cs="Times New Roman"/>
        </w:rPr>
        <w:t>s</w:t>
      </w:r>
      <w:r w:rsidRPr="00611CAF">
        <w:rPr>
          <w:rFonts w:ascii="Times New Roman" w:hAnsi="Times New Roman" w:cs="Times New Roman"/>
        </w:rPr>
        <w:t xml:space="preserve"> maintained or procured pursuant to this Agreement shall be endorsed to waive subrogation against STA, its elected and appointed</w:t>
      </w:r>
      <w:r w:rsidR="00B21223">
        <w:rPr>
          <w:rFonts w:ascii="Times New Roman" w:hAnsi="Times New Roman" w:cs="Times New Roman"/>
        </w:rPr>
        <w:t xml:space="preserve"> officials, </w:t>
      </w:r>
      <w:r w:rsidRPr="00611CAF">
        <w:rPr>
          <w:rFonts w:ascii="Times New Roman" w:hAnsi="Times New Roman" w:cs="Times New Roman"/>
        </w:rPr>
        <w:t xml:space="preserve">officers, </w:t>
      </w:r>
      <w:r w:rsidR="00B21223">
        <w:rPr>
          <w:rFonts w:ascii="Times New Roman" w:hAnsi="Times New Roman" w:cs="Times New Roman"/>
        </w:rPr>
        <w:t xml:space="preserve">directors, </w:t>
      </w:r>
      <w:r w:rsidRPr="00611CAF">
        <w:rPr>
          <w:rFonts w:ascii="Times New Roman" w:hAnsi="Times New Roman" w:cs="Times New Roman"/>
        </w:rPr>
        <w:t>employees</w:t>
      </w:r>
      <w:r w:rsidR="00B21223">
        <w:rPr>
          <w:rFonts w:ascii="Times New Roman" w:hAnsi="Times New Roman" w:cs="Times New Roman"/>
        </w:rPr>
        <w:t>, agents, representatives</w:t>
      </w:r>
      <w:r w:rsidRPr="00611CAF">
        <w:rPr>
          <w:rFonts w:ascii="Times New Roman" w:hAnsi="Times New Roman" w:cs="Times New Roman"/>
        </w:rPr>
        <w:t xml:space="preserve"> and volunteers, or shall specifically allow </w:t>
      </w:r>
      <w:r w:rsidR="00C51973">
        <w:rPr>
          <w:rFonts w:ascii="Times New Roman" w:hAnsi="Times New Roman" w:cs="Times New Roman"/>
        </w:rPr>
        <w:t>Consultant</w:t>
      </w:r>
      <w:r w:rsidRPr="00611CAF">
        <w:rPr>
          <w:rFonts w:ascii="Times New Roman" w:hAnsi="Times New Roman" w:cs="Times New Roman"/>
        </w:rPr>
        <w:t xml:space="preserve">, or others providing insurance evidence in compliance with these specifications, to waive their right of recovery prior to a loss. </w:t>
      </w:r>
      <w:r w:rsidR="00C87FDA">
        <w:rPr>
          <w:rFonts w:ascii="Times New Roman" w:hAnsi="Times New Roman" w:cs="Times New Roman"/>
        </w:rPr>
        <w:t xml:space="preserve"> </w:t>
      </w:r>
      <w:r w:rsidR="00C51973">
        <w:rPr>
          <w:rFonts w:ascii="Times New Roman" w:hAnsi="Times New Roman" w:cs="Times New Roman"/>
        </w:rPr>
        <w:t>Consultant</w:t>
      </w:r>
      <w:r w:rsidRPr="00611CAF">
        <w:rPr>
          <w:rFonts w:ascii="Times New Roman" w:hAnsi="Times New Roman" w:cs="Times New Roman"/>
        </w:rPr>
        <w:t xml:space="preserve"> hereby waives its own right of recovery against </w:t>
      </w:r>
      <w:r w:rsidR="00EF4C73" w:rsidRPr="00611CAF">
        <w:rPr>
          <w:rFonts w:ascii="Times New Roman" w:hAnsi="Times New Roman" w:cs="Times New Roman"/>
        </w:rPr>
        <w:t>STA and</w:t>
      </w:r>
      <w:r w:rsidRPr="00611CAF">
        <w:rPr>
          <w:rFonts w:ascii="Times New Roman" w:hAnsi="Times New Roman" w:cs="Times New Roman"/>
        </w:rPr>
        <w:t xml:space="preserve"> shall require similar written express waivers and insurance clauses from each of its subconsultants.</w:t>
      </w:r>
    </w:p>
    <w:p w14:paraId="3290A45E" w14:textId="77777777" w:rsidR="00520E01" w:rsidRPr="00070DBB"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Verification of Coverage</w:t>
      </w:r>
      <w:r>
        <w:rPr>
          <w:rFonts w:ascii="Times New Roman" w:hAnsi="Times New Roman" w:cs="Times New Roman"/>
        </w:rPr>
        <w:t xml:space="preserve">.  </w:t>
      </w:r>
      <w:r w:rsidR="00CC3A69" w:rsidRPr="00CC3A69">
        <w:rPr>
          <w:rFonts w:ascii="Times New Roman" w:hAnsi="Times New Roman" w:cs="Times New Roman"/>
        </w:rPr>
        <w:t xml:space="preserve">Within five (5) days of execution of this Agreement, or prior to commencement of any work, whichever occurs earlier, the </w:t>
      </w:r>
      <w:r w:rsidR="004C39A7">
        <w:rPr>
          <w:rFonts w:ascii="Times New Roman" w:hAnsi="Times New Roman" w:cs="Times New Roman"/>
        </w:rPr>
        <w:t>Consultant</w:t>
      </w:r>
      <w:r w:rsidR="004C39A7" w:rsidRPr="00CC3A69">
        <w:rPr>
          <w:rFonts w:ascii="Times New Roman" w:hAnsi="Times New Roman" w:cs="Times New Roman"/>
        </w:rPr>
        <w:t xml:space="preserve"> </w:t>
      </w:r>
      <w:r w:rsidR="00CC3A69" w:rsidRPr="00CC3A69">
        <w:rPr>
          <w:rFonts w:ascii="Times New Roman" w:hAnsi="Times New Roman" w:cs="Times New Roman"/>
        </w:rPr>
        <w:t xml:space="preserve">shall furnish evidence of insurance in the form of a Certificate of Insurance, and associated amendatory endorsements, for coverages required herein.  Should the Term of this Agreement exceed the term of any of </w:t>
      </w:r>
      <w:r w:rsidR="004C39A7">
        <w:rPr>
          <w:rFonts w:ascii="Times New Roman" w:hAnsi="Times New Roman" w:cs="Times New Roman"/>
        </w:rPr>
        <w:t>Consultant</w:t>
      </w:r>
      <w:r w:rsidR="00CC3A69" w:rsidRPr="00CC3A69">
        <w:rPr>
          <w:rFonts w:ascii="Times New Roman" w:hAnsi="Times New Roman" w:cs="Times New Roman"/>
        </w:rPr>
        <w:t xml:space="preserve">’s policies, the </w:t>
      </w:r>
      <w:r w:rsidR="004C39A7">
        <w:rPr>
          <w:rFonts w:ascii="Times New Roman" w:hAnsi="Times New Roman" w:cs="Times New Roman"/>
        </w:rPr>
        <w:t>Consultant</w:t>
      </w:r>
      <w:r w:rsidR="00CC3A69" w:rsidRPr="00CC3A69">
        <w:rPr>
          <w:rFonts w:ascii="Times New Roman" w:hAnsi="Times New Roman" w:cs="Times New Roman"/>
        </w:rPr>
        <w:t xml:space="preserve"> shall submit a Certificate of Insurance evidencing continuation of such policies to STA prior to said policies’ expiration.  STA reserves the right to receive a certified and complete copy of </w:t>
      </w:r>
      <w:proofErr w:type="gramStart"/>
      <w:r w:rsidR="00CC3A69" w:rsidRPr="00CC3A69">
        <w:rPr>
          <w:rFonts w:ascii="Times New Roman" w:hAnsi="Times New Roman" w:cs="Times New Roman"/>
        </w:rPr>
        <w:t>all of</w:t>
      </w:r>
      <w:proofErr w:type="gramEnd"/>
      <w:r w:rsidR="00CC3A69" w:rsidRPr="00CC3A69">
        <w:rPr>
          <w:rFonts w:ascii="Times New Roman" w:hAnsi="Times New Roman" w:cs="Times New Roman"/>
        </w:rPr>
        <w:t xml:space="preserve"> the </w:t>
      </w:r>
      <w:r w:rsidR="004C39A7">
        <w:rPr>
          <w:rFonts w:ascii="Times New Roman" w:hAnsi="Times New Roman" w:cs="Times New Roman"/>
        </w:rPr>
        <w:t>Consultant</w:t>
      </w:r>
      <w:r w:rsidR="00CC3A69" w:rsidRPr="00CC3A69">
        <w:rPr>
          <w:rFonts w:ascii="Times New Roman" w:hAnsi="Times New Roman" w:cs="Times New Roman"/>
        </w:rPr>
        <w:t>’s insurance policies.</w:t>
      </w:r>
    </w:p>
    <w:p w14:paraId="71FE74A0" w14:textId="77777777" w:rsidR="00520E01" w:rsidRPr="00070DBB"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lastRenderedPageBreak/>
        <w:t>Notice of Cancellation</w:t>
      </w:r>
      <w:r>
        <w:rPr>
          <w:rFonts w:ascii="Times New Roman" w:hAnsi="Times New Roman" w:cs="Times New Roman"/>
        </w:rPr>
        <w:t xml:space="preserve">.  </w:t>
      </w:r>
      <w:r w:rsidRPr="00070DBB">
        <w:rPr>
          <w:rFonts w:ascii="Times New Roman" w:hAnsi="Times New Roman" w:cs="Times New Roman"/>
        </w:rPr>
        <w:t xml:space="preserve">The </w:t>
      </w:r>
      <w:r w:rsidR="00C51973">
        <w:rPr>
          <w:rFonts w:ascii="Times New Roman" w:hAnsi="Times New Roman" w:cs="Times New Roman"/>
        </w:rPr>
        <w:t>Consultant</w:t>
      </w:r>
      <w:r w:rsidRPr="00070DBB">
        <w:rPr>
          <w:rFonts w:ascii="Times New Roman" w:hAnsi="Times New Roman" w:cs="Times New Roman"/>
        </w:rPr>
        <w:t xml:space="preserve"> must provide written notification to STA for any cancellation, suspension or material change in </w:t>
      </w:r>
      <w:r w:rsidR="00C51973">
        <w:rPr>
          <w:rFonts w:ascii="Times New Roman" w:hAnsi="Times New Roman" w:cs="Times New Roman"/>
        </w:rPr>
        <w:t>Consultant</w:t>
      </w:r>
      <w:r w:rsidRPr="00070DBB">
        <w:rPr>
          <w:rFonts w:ascii="Times New Roman" w:hAnsi="Times New Roman" w:cs="Times New Roman"/>
        </w:rPr>
        <w:t>’s coverage at least thirty (30) days in advance of such cancellation, suspension or material change.</w:t>
      </w:r>
    </w:p>
    <w:p w14:paraId="49CD0D18" w14:textId="77777777" w:rsidR="00520E01" w:rsidRPr="00070DBB" w:rsidRDefault="00C51973"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Sub</w:t>
      </w:r>
      <w:r>
        <w:rPr>
          <w:rFonts w:ascii="Times New Roman" w:hAnsi="Times New Roman" w:cs="Times New Roman"/>
          <w:u w:val="single"/>
        </w:rPr>
        <w:t>consultant</w:t>
      </w:r>
      <w:r w:rsidRPr="00070DBB">
        <w:rPr>
          <w:rFonts w:ascii="Times New Roman" w:hAnsi="Times New Roman" w:cs="Times New Roman"/>
          <w:u w:val="single"/>
        </w:rPr>
        <w:t xml:space="preserve"> </w:t>
      </w:r>
      <w:r w:rsidR="00520E01" w:rsidRPr="00070DBB">
        <w:rPr>
          <w:rFonts w:ascii="Times New Roman" w:hAnsi="Times New Roman" w:cs="Times New Roman"/>
          <w:u w:val="single"/>
        </w:rPr>
        <w:t>Coverage</w:t>
      </w:r>
      <w:r w:rsidR="00520E01">
        <w:rPr>
          <w:rFonts w:ascii="Times New Roman" w:hAnsi="Times New Roman" w:cs="Times New Roman"/>
        </w:rPr>
        <w:t xml:space="preserve">.  </w:t>
      </w:r>
      <w:r w:rsidR="00520E01" w:rsidRPr="00070DBB">
        <w:rPr>
          <w:rFonts w:ascii="Times New Roman" w:hAnsi="Times New Roman" w:cs="Times New Roman"/>
        </w:rPr>
        <w:t xml:space="preserve">The </w:t>
      </w:r>
      <w:r>
        <w:rPr>
          <w:rFonts w:ascii="Times New Roman" w:hAnsi="Times New Roman" w:cs="Times New Roman"/>
        </w:rPr>
        <w:t>Consultant</w:t>
      </w:r>
      <w:r w:rsidR="00520E01" w:rsidRPr="00070DBB">
        <w:rPr>
          <w:rFonts w:ascii="Times New Roman" w:hAnsi="Times New Roman" w:cs="Times New Roman"/>
        </w:rPr>
        <w:t xml:space="preserve"> shall ensure and require its </w:t>
      </w:r>
      <w:r w:rsidRPr="00070DBB">
        <w:rPr>
          <w:rFonts w:ascii="Times New Roman" w:hAnsi="Times New Roman" w:cs="Times New Roman"/>
        </w:rPr>
        <w:t>sub</w:t>
      </w:r>
      <w:r>
        <w:rPr>
          <w:rFonts w:ascii="Times New Roman" w:hAnsi="Times New Roman" w:cs="Times New Roman"/>
        </w:rPr>
        <w:t>consultant</w:t>
      </w:r>
      <w:r w:rsidRPr="00070DBB">
        <w:rPr>
          <w:rFonts w:ascii="Times New Roman" w:hAnsi="Times New Roman" w:cs="Times New Roman"/>
        </w:rPr>
        <w:t xml:space="preserve">s </w:t>
      </w:r>
      <w:r w:rsidR="00520E01" w:rsidRPr="00070DBB">
        <w:rPr>
          <w:rFonts w:ascii="Times New Roman" w:hAnsi="Times New Roman" w:cs="Times New Roman"/>
        </w:rPr>
        <w:t xml:space="preserve">of any tier have insurance coverage equal to, or greater than, the requisite </w:t>
      </w:r>
      <w:proofErr w:type="gramStart"/>
      <w:r w:rsidR="00520E01" w:rsidRPr="00070DBB">
        <w:rPr>
          <w:rFonts w:ascii="Times New Roman" w:hAnsi="Times New Roman" w:cs="Times New Roman"/>
        </w:rPr>
        <w:t>coverages</w:t>
      </w:r>
      <w:proofErr w:type="gramEnd"/>
      <w:r w:rsidR="00520E01" w:rsidRPr="00070DBB">
        <w:rPr>
          <w:rFonts w:ascii="Times New Roman" w:hAnsi="Times New Roman" w:cs="Times New Roman"/>
        </w:rPr>
        <w:t xml:space="preserve"> specified herein.</w:t>
      </w:r>
    </w:p>
    <w:p w14:paraId="5A7C2C02" w14:textId="77777777" w:rsidR="00520E01" w:rsidRPr="00070DBB"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070DBB">
        <w:rPr>
          <w:rFonts w:ascii="Times New Roman" w:hAnsi="Times New Roman" w:cs="Times New Roman"/>
          <w:u w:val="single"/>
        </w:rPr>
        <w:t>Limit of Liability</w:t>
      </w:r>
      <w:r>
        <w:rPr>
          <w:rFonts w:ascii="Times New Roman" w:hAnsi="Times New Roman" w:cs="Times New Roman"/>
        </w:rPr>
        <w:t xml:space="preserve">.  </w:t>
      </w:r>
      <w:r w:rsidRPr="00070DBB">
        <w:rPr>
          <w:rFonts w:ascii="Times New Roman" w:hAnsi="Times New Roman" w:cs="Times New Roman"/>
        </w:rPr>
        <w:t xml:space="preserve">STA’s specification or approval of insurances and/or minimum amounts required herein shall not relieve or decrease the liability of the </w:t>
      </w:r>
      <w:r w:rsidR="00C51973">
        <w:rPr>
          <w:rFonts w:ascii="Times New Roman" w:hAnsi="Times New Roman" w:cs="Times New Roman"/>
        </w:rPr>
        <w:t>Consultant</w:t>
      </w:r>
      <w:r w:rsidRPr="00070DBB">
        <w:rPr>
          <w:rFonts w:ascii="Times New Roman" w:hAnsi="Times New Roman" w:cs="Times New Roman"/>
        </w:rPr>
        <w:t xml:space="preserve">.  Coverages and amounts are the minimum to be provided and are not limitations of liability under this Agreement, indemnification or applicable law provisions.  The </w:t>
      </w:r>
      <w:r w:rsidR="00C51973">
        <w:rPr>
          <w:rFonts w:ascii="Times New Roman" w:hAnsi="Times New Roman" w:cs="Times New Roman"/>
        </w:rPr>
        <w:t>Consultant</w:t>
      </w:r>
      <w:r w:rsidRPr="00070DBB">
        <w:rPr>
          <w:rFonts w:ascii="Times New Roman" w:hAnsi="Times New Roman" w:cs="Times New Roman"/>
        </w:rPr>
        <w:t xml:space="preserve"> may, at its sole expense, procure and maintain additional coverage and/or greater amounts of coverage.</w:t>
      </w:r>
    </w:p>
    <w:p w14:paraId="68B11DD8" w14:textId="77777777" w:rsidR="00520E01" w:rsidRPr="002828E2"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rPr>
      </w:pPr>
      <w:r w:rsidRPr="00070DBB">
        <w:rPr>
          <w:rFonts w:ascii="Times New Roman" w:hAnsi="Times New Roman" w:cs="Times New Roman"/>
          <w:u w:val="single"/>
        </w:rPr>
        <w:t>Damages</w:t>
      </w:r>
      <w:r>
        <w:rPr>
          <w:rFonts w:ascii="Times New Roman" w:hAnsi="Times New Roman" w:cs="Times New Roman"/>
        </w:rPr>
        <w:t xml:space="preserve">.  </w:t>
      </w:r>
      <w:r w:rsidRPr="00070DBB">
        <w:rPr>
          <w:rFonts w:ascii="Times New Roman" w:hAnsi="Times New Roman" w:cs="Times New Roman"/>
        </w:rPr>
        <w:t xml:space="preserve">If STA is damaged by the failure of the </w:t>
      </w:r>
      <w:r w:rsidR="00C51973">
        <w:rPr>
          <w:rFonts w:ascii="Times New Roman" w:hAnsi="Times New Roman" w:cs="Times New Roman"/>
        </w:rPr>
        <w:t>Consultant</w:t>
      </w:r>
      <w:r w:rsidRPr="00070DBB">
        <w:rPr>
          <w:rFonts w:ascii="Times New Roman" w:hAnsi="Times New Roman" w:cs="Times New Roman"/>
        </w:rPr>
        <w:t xml:space="preserve"> to maintain any of the above insurance or </w:t>
      </w:r>
      <w:proofErr w:type="gramStart"/>
      <w:r w:rsidRPr="00070DBB">
        <w:rPr>
          <w:rFonts w:ascii="Times New Roman" w:hAnsi="Times New Roman" w:cs="Times New Roman"/>
        </w:rPr>
        <w:t>to so</w:t>
      </w:r>
      <w:proofErr w:type="gramEnd"/>
      <w:r w:rsidRPr="00070DBB">
        <w:rPr>
          <w:rFonts w:ascii="Times New Roman" w:hAnsi="Times New Roman" w:cs="Times New Roman"/>
        </w:rPr>
        <w:t xml:space="preserve"> notify STA in accordance with </w:t>
      </w:r>
      <w:r>
        <w:rPr>
          <w:rFonts w:ascii="Times New Roman" w:hAnsi="Times New Roman" w:cs="Times New Roman"/>
        </w:rPr>
        <w:t xml:space="preserve">this </w:t>
      </w:r>
      <w:r w:rsidRPr="00070DBB">
        <w:rPr>
          <w:rFonts w:ascii="Times New Roman" w:hAnsi="Times New Roman" w:cs="Times New Roman"/>
        </w:rPr>
        <w:t xml:space="preserve">Section </w:t>
      </w:r>
      <w:r>
        <w:rPr>
          <w:rFonts w:ascii="Times New Roman" w:hAnsi="Times New Roman" w:cs="Times New Roman"/>
        </w:rPr>
        <w:fldChar w:fldCharType="begin"/>
      </w:r>
      <w:r>
        <w:rPr>
          <w:rFonts w:ascii="Times New Roman" w:hAnsi="Times New Roman" w:cs="Times New Roman"/>
        </w:rPr>
        <w:instrText xml:space="preserve"> REF _Ref31269477 \r \h </w:instrText>
      </w:r>
      <w:r>
        <w:rPr>
          <w:rFonts w:ascii="Times New Roman" w:hAnsi="Times New Roman" w:cs="Times New Roman"/>
        </w:rPr>
      </w:r>
      <w:r>
        <w:rPr>
          <w:rFonts w:ascii="Times New Roman" w:hAnsi="Times New Roman" w:cs="Times New Roman"/>
        </w:rPr>
        <w:fldChar w:fldCharType="separate"/>
      </w:r>
      <w:r w:rsidR="00ED7D02">
        <w:rPr>
          <w:rFonts w:ascii="Times New Roman" w:hAnsi="Times New Roman" w:cs="Times New Roman"/>
        </w:rPr>
        <w:t>8</w:t>
      </w:r>
      <w:r>
        <w:rPr>
          <w:rFonts w:ascii="Times New Roman" w:hAnsi="Times New Roman" w:cs="Times New Roman"/>
        </w:rPr>
        <w:fldChar w:fldCharType="end"/>
      </w:r>
      <w:r w:rsidRPr="00070DBB">
        <w:rPr>
          <w:rFonts w:ascii="Times New Roman" w:hAnsi="Times New Roman" w:cs="Times New Roman"/>
        </w:rPr>
        <w:t xml:space="preserve">, the </w:t>
      </w:r>
      <w:r w:rsidR="00C51973">
        <w:rPr>
          <w:rFonts w:ascii="Times New Roman" w:hAnsi="Times New Roman" w:cs="Times New Roman"/>
        </w:rPr>
        <w:t>Consultant</w:t>
      </w:r>
      <w:r w:rsidRPr="00070DBB">
        <w:rPr>
          <w:rFonts w:ascii="Times New Roman" w:hAnsi="Times New Roman" w:cs="Times New Roman"/>
        </w:rPr>
        <w:t xml:space="preserve"> shall bear all costs attributable thereto.  STA may withhold payment pending receipt of all certificates of insurance.  Failure to withhold payment shall not constitute a wa</w:t>
      </w:r>
      <w:r>
        <w:rPr>
          <w:rFonts w:ascii="Times New Roman" w:hAnsi="Times New Roman" w:cs="Times New Roman"/>
        </w:rPr>
        <w:t>iver of any requirement herein.</w:t>
      </w:r>
    </w:p>
    <w:p w14:paraId="6DD2CE7E" w14:textId="77777777" w:rsidR="00290DDF" w:rsidRPr="006C11E3" w:rsidRDefault="00520E01"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6E1ED9">
        <w:rPr>
          <w:rFonts w:ascii="Times New Roman" w:hAnsi="Times New Roman" w:cs="Times New Roman"/>
          <w:u w:val="single"/>
        </w:rPr>
        <w:t>Right of Enforcement</w:t>
      </w:r>
      <w:r w:rsidRPr="002828E2">
        <w:rPr>
          <w:rFonts w:ascii="Times New Roman" w:hAnsi="Times New Roman" w:cs="Times New Roman"/>
        </w:rPr>
        <w:t xml:space="preserve">. </w:t>
      </w:r>
      <w:r>
        <w:rPr>
          <w:rFonts w:ascii="Times New Roman" w:hAnsi="Times New Roman" w:cs="Times New Roman"/>
        </w:rPr>
        <w:t xml:space="preserve"> </w:t>
      </w:r>
      <w:r w:rsidRPr="002828E2">
        <w:rPr>
          <w:rFonts w:ascii="Times New Roman" w:hAnsi="Times New Roman" w:cs="Times New Roman"/>
        </w:rPr>
        <w:t>In the event any policy of insurance required under this Agreement does not comply with these specifications, or is canceled and not replaced, STA has the right, but not the duty, to obtain the insurance it deems necessary</w:t>
      </w:r>
      <w:r w:rsidR="00503D07" w:rsidRPr="002828E2">
        <w:rPr>
          <w:rFonts w:ascii="Times New Roman" w:hAnsi="Times New Roman" w:cs="Times New Roman"/>
        </w:rPr>
        <w:t xml:space="preserve">.  </w:t>
      </w:r>
      <w:r w:rsidRPr="002828E2">
        <w:rPr>
          <w:rFonts w:ascii="Times New Roman" w:hAnsi="Times New Roman" w:cs="Times New Roman"/>
        </w:rPr>
        <w:t xml:space="preserve">Any premium paid by STA will be promptly reimbursed by </w:t>
      </w:r>
      <w:proofErr w:type="gramStart"/>
      <w:r w:rsidR="00C51973">
        <w:rPr>
          <w:rFonts w:ascii="Times New Roman" w:hAnsi="Times New Roman" w:cs="Times New Roman"/>
        </w:rPr>
        <w:t>Consultant</w:t>
      </w:r>
      <w:proofErr w:type="gramEnd"/>
      <w:r w:rsidRPr="002828E2">
        <w:rPr>
          <w:rFonts w:ascii="Times New Roman" w:hAnsi="Times New Roman" w:cs="Times New Roman"/>
        </w:rPr>
        <w:t xml:space="preserve">, or STA shall withhold amounts sufficient to pay premium from </w:t>
      </w:r>
      <w:proofErr w:type="gramStart"/>
      <w:r w:rsidR="00C51973">
        <w:rPr>
          <w:rFonts w:ascii="Times New Roman" w:hAnsi="Times New Roman" w:cs="Times New Roman"/>
        </w:rPr>
        <w:t>Consultant</w:t>
      </w:r>
      <w:proofErr w:type="gramEnd"/>
      <w:r w:rsidRPr="002828E2">
        <w:rPr>
          <w:rFonts w:ascii="Times New Roman" w:hAnsi="Times New Roman" w:cs="Times New Roman"/>
        </w:rPr>
        <w:t xml:space="preserve"> payments.</w:t>
      </w:r>
      <w:bookmarkEnd w:id="8"/>
    </w:p>
    <w:p w14:paraId="4B48AE9C" w14:textId="77777777" w:rsidR="00CC3A69" w:rsidRPr="004C13D6" w:rsidRDefault="00CC3A69" w:rsidP="006E0B95">
      <w:pPr>
        <w:pStyle w:val="ListParagraph"/>
        <w:numPr>
          <w:ilvl w:val="1"/>
          <w:numId w:val="3"/>
        </w:numPr>
        <w:suppressAutoHyphens/>
        <w:spacing w:after="240" w:line="240" w:lineRule="auto"/>
        <w:ind w:left="720"/>
        <w:contextualSpacing w:val="0"/>
        <w:jc w:val="both"/>
        <w:rPr>
          <w:rFonts w:ascii="Times New Roman" w:hAnsi="Times New Roman" w:cs="Times New Roman"/>
          <w:u w:val="single"/>
        </w:rPr>
      </w:pPr>
      <w:r w:rsidRPr="00CC3A69">
        <w:rPr>
          <w:rFonts w:ascii="Times New Roman" w:hAnsi="Times New Roman" w:cs="Times New Roman"/>
          <w:u w:val="single"/>
        </w:rPr>
        <w:t>Submittals</w:t>
      </w:r>
      <w:r w:rsidRPr="006C11E3">
        <w:rPr>
          <w:rFonts w:ascii="Times New Roman" w:hAnsi="Times New Roman" w:cs="Times New Roman"/>
        </w:rPr>
        <w:t xml:space="preserve">.  Any communication, submittal or notice </w:t>
      </w:r>
      <w:r w:rsidR="00D965E2" w:rsidRPr="00AB137E">
        <w:rPr>
          <w:rFonts w:ascii="Times New Roman" w:hAnsi="Times New Roman" w:cs="Times New Roman"/>
        </w:rPr>
        <w:t>required</w:t>
      </w:r>
      <w:r w:rsidRPr="006C11E3">
        <w:rPr>
          <w:rFonts w:ascii="Times New Roman" w:hAnsi="Times New Roman" w:cs="Times New Roman"/>
        </w:rPr>
        <w:t xml:space="preserve"> in this Section shall be submitted to </w:t>
      </w:r>
      <w:hyperlink r:id="rId13" w:history="1">
        <w:r w:rsidRPr="00CC3A69">
          <w:rPr>
            <w:rStyle w:val="Hyperlink"/>
            <w:rFonts w:ascii="Times New Roman" w:hAnsi="Times New Roman" w:cs="Times New Roman"/>
          </w:rPr>
          <w:t>coi@spokanetransit.com</w:t>
        </w:r>
      </w:hyperlink>
      <w:r w:rsidRPr="006C11E3">
        <w:rPr>
          <w:rFonts w:ascii="Times New Roman" w:hAnsi="Times New Roman" w:cs="Times New Roman"/>
        </w:rPr>
        <w:t>.</w:t>
      </w:r>
    </w:p>
    <w:p w14:paraId="3E5F73CF" w14:textId="77777777" w:rsidR="00F85D2F" w:rsidRDefault="00762491"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AF70A7">
        <w:rPr>
          <w:rFonts w:ascii="Times New Roman" w:hAnsi="Times New Roman" w:cs="Times New Roman"/>
        </w:rPr>
        <w:t>INDEMNIFICATION</w:t>
      </w:r>
    </w:p>
    <w:p w14:paraId="6EEA9D92" w14:textId="77777777" w:rsidR="00F85D2F" w:rsidRDefault="003D46DB" w:rsidP="006E0B95">
      <w:pPr>
        <w:pStyle w:val="ListParagraph"/>
        <w:suppressAutoHyphens/>
        <w:spacing w:after="240" w:line="240" w:lineRule="auto"/>
        <w:ind w:left="360"/>
        <w:contextualSpacing w:val="0"/>
        <w:jc w:val="both"/>
        <w:rPr>
          <w:rFonts w:ascii="Times New Roman" w:hAnsi="Times New Roman" w:cs="Times New Roman"/>
        </w:rPr>
      </w:pPr>
      <w:r w:rsidRPr="003D46DB">
        <w:rPr>
          <w:rFonts w:ascii="Times New Roman" w:hAnsi="Times New Roman" w:cs="Times New Roman"/>
        </w:rPr>
        <w:t xml:space="preserve">To the maximum extent provided by law, the </w:t>
      </w:r>
      <w:r w:rsidR="00A06BD3">
        <w:rPr>
          <w:rFonts w:ascii="Times New Roman" w:hAnsi="Times New Roman" w:cs="Times New Roman"/>
        </w:rPr>
        <w:t>Consultant</w:t>
      </w:r>
      <w:r w:rsidR="00A06BD3" w:rsidRPr="003D46DB">
        <w:rPr>
          <w:rFonts w:ascii="Times New Roman" w:hAnsi="Times New Roman" w:cs="Times New Roman"/>
        </w:rPr>
        <w:t xml:space="preserve"> </w:t>
      </w:r>
      <w:r w:rsidRPr="003D46DB">
        <w:rPr>
          <w:rFonts w:ascii="Times New Roman" w:hAnsi="Times New Roman" w:cs="Times New Roman"/>
        </w:rPr>
        <w:t>shall indemnify and hold STA, its officers, directors, employees</w:t>
      </w:r>
      <w:r w:rsidR="00B21223">
        <w:rPr>
          <w:rFonts w:ascii="Times New Roman" w:hAnsi="Times New Roman" w:cs="Times New Roman"/>
        </w:rPr>
        <w:t>, agents, representatives</w:t>
      </w:r>
      <w:r w:rsidRPr="003D46DB">
        <w:rPr>
          <w:rFonts w:ascii="Times New Roman" w:hAnsi="Times New Roman" w:cs="Times New Roman"/>
        </w:rPr>
        <w:t xml:space="preserve"> and volunteers harmless from any and all claims, demands, penalties, damages, losses, suits, including death, bodily injury or property damage, including attorneys’ fees and court costs, arising out of or resulting from the acts, errors or omissions of the </w:t>
      </w:r>
      <w:r w:rsidR="00A06BD3">
        <w:rPr>
          <w:rFonts w:ascii="Times New Roman" w:hAnsi="Times New Roman" w:cs="Times New Roman"/>
        </w:rPr>
        <w:t>Consultant</w:t>
      </w:r>
      <w:r w:rsidRPr="003D46DB">
        <w:rPr>
          <w:rFonts w:ascii="Times New Roman" w:hAnsi="Times New Roman" w:cs="Times New Roman"/>
        </w:rPr>
        <w:t xml:space="preserve">, its officers, directors, </w:t>
      </w:r>
      <w:r w:rsidR="00B21223">
        <w:rPr>
          <w:rFonts w:ascii="Times New Roman" w:hAnsi="Times New Roman" w:cs="Times New Roman"/>
        </w:rPr>
        <w:t xml:space="preserve">employees, </w:t>
      </w:r>
      <w:r w:rsidRPr="003D46DB">
        <w:rPr>
          <w:rFonts w:ascii="Times New Roman" w:hAnsi="Times New Roman" w:cs="Times New Roman"/>
        </w:rPr>
        <w:t xml:space="preserve">agents and </w:t>
      </w:r>
      <w:r w:rsidR="00B21223">
        <w:rPr>
          <w:rFonts w:ascii="Times New Roman" w:hAnsi="Times New Roman" w:cs="Times New Roman"/>
        </w:rPr>
        <w:t>representatives</w:t>
      </w:r>
      <w:r w:rsidR="00B21223" w:rsidRPr="003D46DB">
        <w:rPr>
          <w:rFonts w:ascii="Times New Roman" w:hAnsi="Times New Roman" w:cs="Times New Roman"/>
        </w:rPr>
        <w:t xml:space="preserve"> </w:t>
      </w:r>
      <w:r w:rsidRPr="003D46DB">
        <w:rPr>
          <w:rFonts w:ascii="Times New Roman" w:hAnsi="Times New Roman" w:cs="Times New Roman"/>
        </w:rPr>
        <w:t xml:space="preserve">in its performance under this Agreement, except for claims caused by the sole negligence of STA.  In the event that any claims, investigations, demands, suits, actions or lawsuits arise out of any of the aforesaid acts, errors or omissions, the </w:t>
      </w:r>
      <w:r w:rsidR="00A06BD3">
        <w:rPr>
          <w:rFonts w:ascii="Times New Roman" w:hAnsi="Times New Roman" w:cs="Times New Roman"/>
        </w:rPr>
        <w:t>Consultant</w:t>
      </w:r>
      <w:r w:rsidRPr="003D46DB">
        <w:rPr>
          <w:rFonts w:ascii="Times New Roman" w:hAnsi="Times New Roman" w:cs="Times New Roman"/>
        </w:rPr>
        <w:t xml:space="preserve"> shall assume all costs of defending such claims, suits, actions or lawsuits, including legal fees incurred by STA, any penalties imposed on STA or the </w:t>
      </w:r>
      <w:r w:rsidR="00A06BD3">
        <w:rPr>
          <w:rFonts w:ascii="Times New Roman" w:hAnsi="Times New Roman" w:cs="Times New Roman"/>
        </w:rPr>
        <w:t>Consultant</w:t>
      </w:r>
      <w:r w:rsidRPr="003D46DB">
        <w:rPr>
          <w:rFonts w:ascii="Times New Roman" w:hAnsi="Times New Roman" w:cs="Times New Roman"/>
        </w:rPr>
        <w:t xml:space="preserve">, and all judgments that may be obtained against STA, or any of its officers, </w:t>
      </w:r>
      <w:r w:rsidR="008F19C3">
        <w:rPr>
          <w:rFonts w:ascii="Times New Roman" w:hAnsi="Times New Roman" w:cs="Times New Roman"/>
        </w:rPr>
        <w:t xml:space="preserve">directors, </w:t>
      </w:r>
      <w:r w:rsidRPr="003D46DB">
        <w:rPr>
          <w:rFonts w:ascii="Times New Roman" w:hAnsi="Times New Roman" w:cs="Times New Roman"/>
        </w:rPr>
        <w:t>employees</w:t>
      </w:r>
      <w:r w:rsidR="008F19C3">
        <w:rPr>
          <w:rFonts w:ascii="Times New Roman" w:hAnsi="Times New Roman" w:cs="Times New Roman"/>
        </w:rPr>
        <w:t>, agents and representatives</w:t>
      </w:r>
      <w:r w:rsidRPr="003D46DB">
        <w:rPr>
          <w:rFonts w:ascii="Times New Roman" w:hAnsi="Times New Roman" w:cs="Times New Roman"/>
        </w:rPr>
        <w:t xml:space="preserve"> in such suits.</w:t>
      </w:r>
    </w:p>
    <w:p w14:paraId="39ABCDEB" w14:textId="77777777" w:rsidR="00F85D2F" w:rsidRDefault="003D46DB" w:rsidP="006E0B95">
      <w:pPr>
        <w:pStyle w:val="ListParagraph"/>
        <w:suppressAutoHyphens/>
        <w:spacing w:after="240" w:line="240" w:lineRule="auto"/>
        <w:ind w:left="360"/>
        <w:contextualSpacing w:val="0"/>
        <w:jc w:val="both"/>
        <w:rPr>
          <w:rFonts w:ascii="Times New Roman" w:hAnsi="Times New Roman" w:cs="Times New Roman"/>
        </w:rPr>
      </w:pPr>
      <w:r w:rsidRPr="003B0148">
        <w:rPr>
          <w:rFonts w:ascii="Times New Roman" w:hAnsi="Times New Roman" w:cs="Times New Roman"/>
        </w:rPr>
        <w:t xml:space="preserve">To the maximum extent provided by law, STA shall defend, indemnify and hold the </w:t>
      </w:r>
      <w:r w:rsidR="00A06BD3">
        <w:rPr>
          <w:rFonts w:ascii="Times New Roman" w:hAnsi="Times New Roman" w:cs="Times New Roman"/>
        </w:rPr>
        <w:t>Consultant</w:t>
      </w:r>
      <w:r w:rsidRPr="003B0148">
        <w:rPr>
          <w:rFonts w:ascii="Times New Roman" w:hAnsi="Times New Roman" w:cs="Times New Roman"/>
        </w:rPr>
        <w:t xml:space="preserve">, its officers, directors, </w:t>
      </w:r>
      <w:r w:rsidR="008F19C3">
        <w:rPr>
          <w:rFonts w:ascii="Times New Roman" w:hAnsi="Times New Roman" w:cs="Times New Roman"/>
        </w:rPr>
        <w:t xml:space="preserve">employees, </w:t>
      </w:r>
      <w:r w:rsidRPr="003B0148">
        <w:rPr>
          <w:rFonts w:ascii="Times New Roman" w:hAnsi="Times New Roman" w:cs="Times New Roman"/>
        </w:rPr>
        <w:t xml:space="preserve">agents and </w:t>
      </w:r>
      <w:r w:rsidR="008F19C3">
        <w:rPr>
          <w:rFonts w:ascii="Times New Roman" w:hAnsi="Times New Roman" w:cs="Times New Roman"/>
        </w:rPr>
        <w:t>representatives</w:t>
      </w:r>
      <w:r w:rsidR="008F19C3" w:rsidRPr="003B0148">
        <w:rPr>
          <w:rFonts w:ascii="Times New Roman" w:hAnsi="Times New Roman" w:cs="Times New Roman"/>
        </w:rPr>
        <w:t xml:space="preserve"> </w:t>
      </w:r>
      <w:r w:rsidRPr="003B0148">
        <w:rPr>
          <w:rFonts w:ascii="Times New Roman" w:hAnsi="Times New Roman" w:cs="Times New Roman"/>
        </w:rPr>
        <w:t xml:space="preserve">harmless from any and all claims, demands, penalties, damages, losses, suits, including death, bodily injury or property damage, including attorneys’ fees and court costs, arising out of or resulting from the acts, errors or omissions of STA, </w:t>
      </w:r>
      <w:r w:rsidR="008F19C3" w:rsidRPr="003B0148">
        <w:rPr>
          <w:rFonts w:ascii="Times New Roman" w:hAnsi="Times New Roman" w:cs="Times New Roman"/>
        </w:rPr>
        <w:t xml:space="preserve">its officers, directors, </w:t>
      </w:r>
      <w:r w:rsidR="008F19C3">
        <w:rPr>
          <w:rFonts w:ascii="Times New Roman" w:hAnsi="Times New Roman" w:cs="Times New Roman"/>
        </w:rPr>
        <w:t xml:space="preserve">employees, </w:t>
      </w:r>
      <w:r w:rsidR="008F19C3" w:rsidRPr="003B0148">
        <w:rPr>
          <w:rFonts w:ascii="Times New Roman" w:hAnsi="Times New Roman" w:cs="Times New Roman"/>
        </w:rPr>
        <w:t xml:space="preserve">agents and </w:t>
      </w:r>
      <w:r w:rsidR="008F19C3">
        <w:rPr>
          <w:rFonts w:ascii="Times New Roman" w:hAnsi="Times New Roman" w:cs="Times New Roman"/>
        </w:rPr>
        <w:t>representatives</w:t>
      </w:r>
      <w:r w:rsidR="008F19C3" w:rsidRPr="003B0148" w:rsidDel="008F19C3">
        <w:rPr>
          <w:rFonts w:ascii="Times New Roman" w:hAnsi="Times New Roman" w:cs="Times New Roman"/>
        </w:rPr>
        <w:t xml:space="preserve"> </w:t>
      </w:r>
      <w:r w:rsidRPr="003B0148">
        <w:rPr>
          <w:rFonts w:ascii="Times New Roman" w:hAnsi="Times New Roman" w:cs="Times New Roman"/>
        </w:rPr>
        <w:t xml:space="preserve">in its performance under this Agreement, except for claims caused by the sole negligence of the </w:t>
      </w:r>
      <w:r w:rsidR="00A06BD3">
        <w:rPr>
          <w:rFonts w:ascii="Times New Roman" w:hAnsi="Times New Roman" w:cs="Times New Roman"/>
        </w:rPr>
        <w:t>Consultant</w:t>
      </w:r>
      <w:r w:rsidRPr="003B0148">
        <w:rPr>
          <w:rFonts w:ascii="Times New Roman" w:hAnsi="Times New Roman" w:cs="Times New Roman"/>
        </w:rPr>
        <w:t>.</w:t>
      </w:r>
    </w:p>
    <w:p w14:paraId="3825F302" w14:textId="46106C59" w:rsidR="00960D18" w:rsidRDefault="009722B2"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Should a court of competent jurisdiction determin</w:t>
      </w:r>
      <w:r w:rsidR="000F1F34">
        <w:rPr>
          <w:rFonts w:ascii="Times New Roman" w:hAnsi="Times New Roman" w:cs="Times New Roman"/>
        </w:rPr>
        <w:t>e</w:t>
      </w:r>
      <w:r>
        <w:rPr>
          <w:rFonts w:ascii="Times New Roman" w:hAnsi="Times New Roman" w:cs="Times New Roman"/>
        </w:rPr>
        <w:t xml:space="preserve"> that this Agreement is subject to RCW 4.24.115, then, in the event</w:t>
      </w:r>
      <w:r w:rsidR="000F1F34">
        <w:rPr>
          <w:rFonts w:ascii="Times New Roman" w:hAnsi="Times New Roman" w:cs="Times New Roman"/>
        </w:rPr>
        <w:t xml:space="preserve"> of liability for damages arising out of bodily injury to persons or damage</w:t>
      </w:r>
      <w:r w:rsidR="00235A92">
        <w:rPr>
          <w:rFonts w:ascii="Times New Roman" w:hAnsi="Times New Roman" w:cs="Times New Roman"/>
        </w:rPr>
        <w:t>s</w:t>
      </w:r>
      <w:r w:rsidR="000F1F34">
        <w:rPr>
          <w:rFonts w:ascii="Times New Roman" w:hAnsi="Times New Roman" w:cs="Times New Roman"/>
        </w:rPr>
        <w:t xml:space="preserve"> to property caused by or resulting from the concurrent negligence of the Consultant and STA, its officers, directors, </w:t>
      </w:r>
      <w:r w:rsidR="000F1F34">
        <w:rPr>
          <w:rFonts w:ascii="Times New Roman" w:hAnsi="Times New Roman" w:cs="Times New Roman"/>
        </w:rPr>
        <w:lastRenderedPageBreak/>
        <w:t>employees, agents, representatives</w:t>
      </w:r>
      <w:r w:rsidR="00F21B09">
        <w:rPr>
          <w:rFonts w:ascii="Times New Roman" w:hAnsi="Times New Roman" w:cs="Times New Roman"/>
        </w:rPr>
        <w:t xml:space="preserve"> and volunteers, the Consultant’s liability, including the duty and cost to defend hereunder</w:t>
      </w:r>
      <w:r w:rsidR="00AD038E">
        <w:rPr>
          <w:rFonts w:ascii="Times New Roman" w:hAnsi="Times New Roman" w:cs="Times New Roman"/>
        </w:rPr>
        <w:t xml:space="preserve"> shall be only to the extent of the Consultant’s, its officers’, directors’, employees’, agents’ and representatives’ negligence. </w:t>
      </w:r>
    </w:p>
    <w:p w14:paraId="300BC2C1" w14:textId="4B3075BA" w:rsidR="00593A6E" w:rsidRDefault="00AD038E"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It is further specifically and expressly understood that the indemnification</w:t>
      </w:r>
      <w:r w:rsidR="00960D18">
        <w:rPr>
          <w:rFonts w:ascii="Times New Roman" w:hAnsi="Times New Roman" w:cs="Times New Roman"/>
        </w:rPr>
        <w:t xml:space="preserve"> provided herein constitutes the Consultant</w:t>
      </w:r>
      <w:r w:rsidR="006C3BB9">
        <w:rPr>
          <w:rFonts w:ascii="Times New Roman" w:hAnsi="Times New Roman" w:cs="Times New Roman"/>
        </w:rPr>
        <w:t>’s waiver of immunity under the Industrial Insurance Act, Title 51 RCW, for actions brought by it or its employees against STA for injuries in the performance of this Agreement. This waiver has been mutually negotiated by the Parties.</w:t>
      </w:r>
    </w:p>
    <w:p w14:paraId="7FE3083B" w14:textId="5524BB5C" w:rsidR="00235A92" w:rsidRPr="00F85D2F" w:rsidRDefault="00235A92"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The provisions of this section shall survive the expiration of termination of this Agreement.</w:t>
      </w:r>
    </w:p>
    <w:p w14:paraId="4E3B3C0E" w14:textId="77777777" w:rsidR="00B40A46" w:rsidRDefault="00593A6E"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INDEPENDENT CAPACITY</w:t>
      </w:r>
    </w:p>
    <w:p w14:paraId="517BCC09" w14:textId="7F197E3A" w:rsidR="004A4961" w:rsidRDefault="00F97866" w:rsidP="006E0B95">
      <w:pPr>
        <w:pStyle w:val="ListParagraph"/>
        <w:numPr>
          <w:ilvl w:val="0"/>
          <w:numId w:val="5"/>
        </w:numPr>
        <w:suppressAutoHyphens/>
        <w:spacing w:after="240" w:line="240" w:lineRule="auto"/>
        <w:ind w:left="720"/>
        <w:contextualSpacing w:val="0"/>
        <w:jc w:val="both"/>
        <w:rPr>
          <w:rFonts w:ascii="Times New Roman" w:hAnsi="Times New Roman" w:cs="Times New Roman"/>
        </w:rPr>
      </w:pPr>
      <w:r w:rsidRPr="002D7EDE">
        <w:rPr>
          <w:rFonts w:ascii="Times New Roman" w:hAnsi="Times New Roman" w:cs="Times New Roman"/>
        </w:rPr>
        <w:t xml:space="preserve">The Consultant is considered an independent contractor who shall at all times perform its duties and responsibilities and carry out all services as an independent contractor and shall never represent or construe its status to be that of an agent or employee of STA, nor shall the Consultant be eligible for any employee benefits. During the course of </w:t>
      </w:r>
      <w:r>
        <w:rPr>
          <w:rFonts w:ascii="Times New Roman" w:hAnsi="Times New Roman" w:cs="Times New Roman"/>
        </w:rPr>
        <w:t>this</w:t>
      </w:r>
      <w:r w:rsidRPr="002D7EDE">
        <w:rPr>
          <w:rFonts w:ascii="Times New Roman" w:hAnsi="Times New Roman" w:cs="Times New Roman"/>
        </w:rPr>
        <w:t xml:space="preserve"> Agreement, the Consultant shall be responsible and exercise full control over the method, manner and means of performing the Scope of Work.</w:t>
      </w:r>
    </w:p>
    <w:p w14:paraId="154F6524" w14:textId="77777777" w:rsidR="004A4961" w:rsidRDefault="004A4961" w:rsidP="006E0B95">
      <w:pPr>
        <w:pStyle w:val="ListParagraph"/>
        <w:numPr>
          <w:ilvl w:val="0"/>
          <w:numId w:val="5"/>
        </w:numPr>
        <w:suppressAutoHyphens/>
        <w:spacing w:after="240" w:line="240" w:lineRule="auto"/>
        <w:ind w:left="720"/>
        <w:contextualSpacing w:val="0"/>
        <w:jc w:val="both"/>
        <w:rPr>
          <w:rFonts w:ascii="Times New Roman" w:hAnsi="Times New Roman" w:cs="Times New Roman"/>
        </w:rPr>
      </w:pPr>
      <w:r w:rsidRPr="00E11D10">
        <w:rPr>
          <w:rFonts w:ascii="Times New Roman" w:hAnsi="Times New Roman" w:cs="Times New Roman"/>
          <w:u w:val="single"/>
        </w:rPr>
        <w:t>Employee</w:t>
      </w:r>
      <w:r w:rsidRPr="004C75A3">
        <w:rPr>
          <w:rFonts w:ascii="Times New Roman" w:hAnsi="Times New Roman" w:cs="Times New Roman"/>
          <w:u w:val="single"/>
        </w:rPr>
        <w:t>s</w:t>
      </w:r>
      <w:r>
        <w:rPr>
          <w:rFonts w:ascii="Times New Roman" w:hAnsi="Times New Roman" w:cs="Times New Roman"/>
        </w:rPr>
        <w:t xml:space="preserve">.  </w:t>
      </w:r>
      <w:r w:rsidRPr="00E11D10">
        <w:rPr>
          <w:rFonts w:ascii="Times New Roman" w:hAnsi="Times New Roman" w:cs="Times New Roman"/>
        </w:rPr>
        <w:t>The employees or agents of each Party to this Agreement will continue to be employees or agents of that Party and will not be considered for any purpose to be employees or agents of any other Party.</w:t>
      </w:r>
    </w:p>
    <w:p w14:paraId="21E7D0D3" w14:textId="77777777" w:rsidR="00E11D10" w:rsidRDefault="004A4961" w:rsidP="006E0B95">
      <w:pPr>
        <w:pStyle w:val="ListParagraph"/>
        <w:numPr>
          <w:ilvl w:val="0"/>
          <w:numId w:val="5"/>
        </w:numPr>
        <w:suppressAutoHyphens/>
        <w:spacing w:after="240" w:line="240" w:lineRule="auto"/>
        <w:ind w:left="720"/>
        <w:contextualSpacing w:val="0"/>
        <w:jc w:val="both"/>
        <w:rPr>
          <w:rFonts w:ascii="Times New Roman" w:hAnsi="Times New Roman" w:cs="Times New Roman"/>
        </w:rPr>
      </w:pPr>
      <w:r w:rsidRPr="00E11D10">
        <w:rPr>
          <w:rFonts w:ascii="Times New Roman" w:hAnsi="Times New Roman" w:cs="Times New Roman"/>
          <w:u w:val="single"/>
        </w:rPr>
        <w:t>No Partnership and No Third-Party Beneficiaries</w:t>
      </w:r>
      <w:r>
        <w:rPr>
          <w:rFonts w:ascii="Times New Roman" w:hAnsi="Times New Roman" w:cs="Times New Roman"/>
        </w:rPr>
        <w:t xml:space="preserve">.  </w:t>
      </w:r>
      <w:r w:rsidRPr="00E11D10">
        <w:rPr>
          <w:rFonts w:ascii="Times New Roman" w:hAnsi="Times New Roman" w:cs="Times New Roman"/>
        </w:rPr>
        <w:t>It is agreed by the Parties that this Agreement does not create a partnership or joint venture relationship between the Parties and does not benefit or create any rights in a third party.</w:t>
      </w:r>
    </w:p>
    <w:p w14:paraId="5542F1B6" w14:textId="77777777" w:rsidR="00F85D2F" w:rsidRDefault="00C33A54"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9" w:name="_Ref503430314"/>
      <w:r>
        <w:rPr>
          <w:rFonts w:ascii="Times New Roman" w:hAnsi="Times New Roman" w:cs="Times New Roman"/>
        </w:rPr>
        <w:t>PRECEDENCE</w:t>
      </w:r>
    </w:p>
    <w:p w14:paraId="043FC2C4" w14:textId="77777777" w:rsidR="00C33A54" w:rsidRPr="00F85D2F" w:rsidRDefault="00C33A54" w:rsidP="006E0B95">
      <w:pPr>
        <w:pStyle w:val="ListParagraph"/>
        <w:keepNext/>
        <w:suppressAutoHyphens/>
        <w:spacing w:after="240" w:line="240" w:lineRule="auto"/>
        <w:ind w:left="360"/>
        <w:contextualSpacing w:val="0"/>
        <w:jc w:val="both"/>
        <w:rPr>
          <w:rFonts w:ascii="Times New Roman" w:hAnsi="Times New Roman" w:cs="Times New Roman"/>
        </w:rPr>
      </w:pPr>
      <w:r w:rsidRPr="00F85D2F">
        <w:rPr>
          <w:rFonts w:ascii="Times New Roman" w:hAnsi="Times New Roman" w:cs="Times New Roman"/>
        </w:rPr>
        <w:t>Any conflict or inconsistency in this Agreement shall be resolved by giving the Agreement documents precedence in the following order:</w:t>
      </w:r>
    </w:p>
    <w:p w14:paraId="5C59986B" w14:textId="77777777" w:rsidR="00C33A54" w:rsidRDefault="00C33A54"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Agreement Amendments</w:t>
      </w:r>
      <w:r>
        <w:rPr>
          <w:rFonts w:ascii="Times New Roman" w:hAnsi="Times New Roman" w:cs="Times New Roman"/>
        </w:rPr>
        <w:t xml:space="preserve"> in descending order;</w:t>
      </w:r>
    </w:p>
    <w:p w14:paraId="74392F63" w14:textId="77777777" w:rsidR="00C33A54" w:rsidRDefault="00C33A54"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Executed Agreement</w:t>
      </w:r>
      <w:r>
        <w:rPr>
          <w:rFonts w:ascii="Times New Roman" w:hAnsi="Times New Roman" w:cs="Times New Roman"/>
        </w:rPr>
        <w:t>, Attachments and Exhibits;</w:t>
      </w:r>
    </w:p>
    <w:p w14:paraId="50DBE618" w14:textId="77777777" w:rsidR="00C33A54" w:rsidRDefault="00C33A54"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Pr>
          <w:rFonts w:ascii="Times New Roman" w:hAnsi="Times New Roman" w:cs="Times New Roman"/>
        </w:rPr>
        <w:t>Scope of Work;</w:t>
      </w:r>
    </w:p>
    <w:p w14:paraId="40675CE8" w14:textId="77777777" w:rsidR="00C33A54" w:rsidRDefault="00CC3A69"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Pr>
          <w:rFonts w:ascii="Times New Roman" w:hAnsi="Times New Roman" w:cs="Times New Roman"/>
        </w:rPr>
        <w:t xml:space="preserve">Executed </w:t>
      </w:r>
      <w:r w:rsidR="008B00C5">
        <w:rPr>
          <w:rFonts w:ascii="Times New Roman" w:hAnsi="Times New Roman" w:cs="Times New Roman"/>
        </w:rPr>
        <w:t>Consultant Proposal</w:t>
      </w:r>
      <w:r w:rsidR="00C33A54">
        <w:rPr>
          <w:rFonts w:ascii="Times New Roman" w:hAnsi="Times New Roman" w:cs="Times New Roman"/>
        </w:rPr>
        <w:t>;</w:t>
      </w:r>
    </w:p>
    <w:p w14:paraId="58641A14" w14:textId="77777777" w:rsidR="00C33A54" w:rsidRDefault="00C33A54"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sidRPr="008304AA">
        <w:rPr>
          <w:rFonts w:ascii="Times New Roman" w:hAnsi="Times New Roman" w:cs="Times New Roman"/>
        </w:rPr>
        <w:t>RFP document</w:t>
      </w:r>
      <w:r>
        <w:rPr>
          <w:rFonts w:ascii="Times New Roman" w:hAnsi="Times New Roman" w:cs="Times New Roman"/>
        </w:rPr>
        <w:t>s</w:t>
      </w:r>
      <w:r w:rsidRPr="008304AA">
        <w:rPr>
          <w:rFonts w:ascii="Times New Roman" w:hAnsi="Times New Roman" w:cs="Times New Roman"/>
        </w:rPr>
        <w:t xml:space="preserve"> &amp; attachments/exhibits</w:t>
      </w:r>
      <w:r>
        <w:rPr>
          <w:rFonts w:ascii="Times New Roman" w:hAnsi="Times New Roman" w:cs="Times New Roman"/>
        </w:rPr>
        <w:t>;</w:t>
      </w:r>
    </w:p>
    <w:p w14:paraId="13495D64" w14:textId="77777777" w:rsidR="00C33A54" w:rsidRPr="00545926" w:rsidRDefault="00C33A54" w:rsidP="006E0B95">
      <w:pPr>
        <w:pStyle w:val="ListParagraph"/>
        <w:numPr>
          <w:ilvl w:val="2"/>
          <w:numId w:val="7"/>
        </w:numPr>
        <w:suppressAutoHyphens/>
        <w:spacing w:after="240" w:line="240" w:lineRule="auto"/>
        <w:ind w:left="720" w:hanging="360"/>
        <w:contextualSpacing w:val="0"/>
        <w:jc w:val="both"/>
        <w:rPr>
          <w:rFonts w:ascii="Times New Roman" w:hAnsi="Times New Roman" w:cs="Times New Roman"/>
        </w:rPr>
      </w:pPr>
      <w:r w:rsidRPr="00545926">
        <w:rPr>
          <w:rFonts w:ascii="Times New Roman" w:hAnsi="Times New Roman" w:cs="Times New Roman"/>
        </w:rPr>
        <w:t xml:space="preserve">Instruction to </w:t>
      </w:r>
      <w:r w:rsidR="008B00C5">
        <w:rPr>
          <w:rFonts w:ascii="Times New Roman" w:hAnsi="Times New Roman" w:cs="Times New Roman"/>
        </w:rPr>
        <w:t>Proposers</w:t>
      </w:r>
      <w:r w:rsidRPr="00545926">
        <w:rPr>
          <w:rFonts w:ascii="Times New Roman" w:hAnsi="Times New Roman" w:cs="Times New Roman"/>
        </w:rPr>
        <w:t>.</w:t>
      </w:r>
    </w:p>
    <w:p w14:paraId="00907CEE" w14:textId="77777777" w:rsidR="00F85D2F" w:rsidRDefault="00C33A54"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10" w:name="_Ref31267676"/>
      <w:r w:rsidRPr="00070DBB">
        <w:rPr>
          <w:rFonts w:ascii="Times New Roman" w:hAnsi="Times New Roman" w:cs="Times New Roman"/>
        </w:rPr>
        <w:t>DISPUTE RESOLUTION</w:t>
      </w:r>
    </w:p>
    <w:p w14:paraId="42156165" w14:textId="7691E231" w:rsidR="00C33A54" w:rsidRPr="00545926" w:rsidRDefault="00C33A54" w:rsidP="006E0B95">
      <w:pPr>
        <w:pStyle w:val="ListParagraph"/>
        <w:suppressAutoHyphen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Disputes arising in the performance of this Agreement which are not resolved by agreement of the Parties shall be decided in writing by </w:t>
      </w:r>
      <w:r>
        <w:rPr>
          <w:rFonts w:ascii="Times New Roman" w:hAnsi="Times New Roman" w:cs="Times New Roman"/>
        </w:rPr>
        <w:t xml:space="preserve">STA’s </w:t>
      </w:r>
      <w:r w:rsidR="00ED7D02">
        <w:rPr>
          <w:rFonts w:ascii="Times New Roman" w:hAnsi="Times New Roman" w:cs="Times New Roman"/>
        </w:rPr>
        <w:t>Director of Procurement</w:t>
      </w:r>
      <w:r w:rsidRPr="00070DBB">
        <w:rPr>
          <w:rFonts w:ascii="Times New Roman" w:hAnsi="Times New Roman" w:cs="Times New Roman"/>
        </w:rPr>
        <w:t xml:space="preserve">.  This decision shall be final and conclusive unless within ten (10) calendar days from the date of receipt of its copy, the </w:t>
      </w:r>
      <w:r w:rsidR="00676C69">
        <w:rPr>
          <w:rFonts w:ascii="Times New Roman" w:hAnsi="Times New Roman" w:cs="Times New Roman"/>
        </w:rPr>
        <w:t>Consultant</w:t>
      </w:r>
      <w:r w:rsidRPr="00070DBB">
        <w:rPr>
          <w:rFonts w:ascii="Times New Roman" w:hAnsi="Times New Roman" w:cs="Times New Roman"/>
        </w:rPr>
        <w:t xml:space="preserve"> mails or otherwise furnishes a written appeal to the Chief Executive Officer of STA.  In connection with said appeal, the </w:t>
      </w:r>
      <w:r w:rsidR="00676C69">
        <w:rPr>
          <w:rFonts w:ascii="Times New Roman" w:hAnsi="Times New Roman" w:cs="Times New Roman"/>
        </w:rPr>
        <w:t>Consultant</w:t>
      </w:r>
      <w:r w:rsidRPr="00070DBB">
        <w:rPr>
          <w:rFonts w:ascii="Times New Roman" w:hAnsi="Times New Roman" w:cs="Times New Roman"/>
        </w:rPr>
        <w:t xml:space="preserve"> shall be afforded an opportunity to be heard and to offer evidence in support of its position.  Pending final decision of a dispute hereunder, the </w:t>
      </w:r>
      <w:r w:rsidR="00676C69">
        <w:rPr>
          <w:rFonts w:ascii="Times New Roman" w:hAnsi="Times New Roman" w:cs="Times New Roman"/>
        </w:rPr>
        <w:t>Consultant</w:t>
      </w:r>
      <w:r w:rsidRPr="00070DBB">
        <w:rPr>
          <w:rFonts w:ascii="Times New Roman" w:hAnsi="Times New Roman" w:cs="Times New Roman"/>
        </w:rPr>
        <w:t xml:space="preserve"> shall proceed </w:t>
      </w:r>
      <w:r w:rsidRPr="00070DBB">
        <w:rPr>
          <w:rFonts w:ascii="Times New Roman" w:hAnsi="Times New Roman" w:cs="Times New Roman"/>
        </w:rPr>
        <w:lastRenderedPageBreak/>
        <w:t xml:space="preserve">diligently with the performance of its obligations under this Agreement while matters in dispute are being resolved.  The final decision of </w:t>
      </w:r>
      <w:r>
        <w:rPr>
          <w:rFonts w:ascii="Times New Roman" w:hAnsi="Times New Roman" w:cs="Times New Roman"/>
        </w:rPr>
        <w:t>STA’s</w:t>
      </w:r>
      <w:r w:rsidRPr="00070DBB">
        <w:rPr>
          <w:rFonts w:ascii="Times New Roman" w:hAnsi="Times New Roman" w:cs="Times New Roman"/>
        </w:rPr>
        <w:t xml:space="preserve"> Chief Executive Officer shall be binding upon </w:t>
      </w:r>
      <w:r>
        <w:rPr>
          <w:rFonts w:ascii="Times New Roman" w:hAnsi="Times New Roman" w:cs="Times New Roman"/>
        </w:rPr>
        <w:t xml:space="preserve">STA’s </w:t>
      </w:r>
      <w:r w:rsidR="00ED7D02">
        <w:rPr>
          <w:rFonts w:ascii="Times New Roman" w:hAnsi="Times New Roman" w:cs="Times New Roman"/>
        </w:rPr>
        <w:t>Director of Procurement</w:t>
      </w:r>
      <w:r>
        <w:rPr>
          <w:rFonts w:ascii="Times New Roman" w:hAnsi="Times New Roman" w:cs="Times New Roman"/>
        </w:rPr>
        <w:t xml:space="preserve"> </w:t>
      </w:r>
      <w:r w:rsidRPr="00070DBB">
        <w:rPr>
          <w:rFonts w:ascii="Times New Roman" w:hAnsi="Times New Roman" w:cs="Times New Roman"/>
        </w:rPr>
        <w:t xml:space="preserve">and the </w:t>
      </w:r>
      <w:r w:rsidR="00D965E2">
        <w:rPr>
          <w:rFonts w:ascii="Times New Roman" w:hAnsi="Times New Roman" w:cs="Times New Roman"/>
        </w:rPr>
        <w:t>Consultant,</w:t>
      </w:r>
      <w:r w:rsidRPr="00070DBB">
        <w:rPr>
          <w:rFonts w:ascii="Times New Roman" w:hAnsi="Times New Roman" w:cs="Times New Roman"/>
        </w:rPr>
        <w:t xml:space="preserve"> and the </w:t>
      </w:r>
      <w:r>
        <w:rPr>
          <w:rFonts w:ascii="Times New Roman" w:hAnsi="Times New Roman" w:cs="Times New Roman"/>
        </w:rPr>
        <w:t>Parties</w:t>
      </w:r>
      <w:r w:rsidRPr="00070DBB">
        <w:rPr>
          <w:rFonts w:ascii="Times New Roman" w:hAnsi="Times New Roman" w:cs="Times New Roman"/>
        </w:rPr>
        <w:t xml:space="preserve"> shall abide by the decision.</w:t>
      </w:r>
      <w:bookmarkEnd w:id="10"/>
    </w:p>
    <w:p w14:paraId="49463C9A" w14:textId="77777777" w:rsidR="00F56536" w:rsidRDefault="00C15C52"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11" w:name="_Ref50649394"/>
      <w:r>
        <w:rPr>
          <w:rFonts w:ascii="Times New Roman" w:hAnsi="Times New Roman" w:cs="Times New Roman"/>
        </w:rPr>
        <w:t>T</w:t>
      </w:r>
      <w:r w:rsidR="00F56536">
        <w:rPr>
          <w:rFonts w:ascii="Times New Roman" w:hAnsi="Times New Roman" w:cs="Times New Roman"/>
        </w:rPr>
        <w:t>ERMINATIO</w:t>
      </w:r>
      <w:bookmarkEnd w:id="9"/>
      <w:r w:rsidR="004C13D6">
        <w:rPr>
          <w:rFonts w:ascii="Times New Roman" w:hAnsi="Times New Roman" w:cs="Times New Roman"/>
        </w:rPr>
        <w:t>N</w:t>
      </w:r>
      <w:bookmarkEnd w:id="11"/>
    </w:p>
    <w:p w14:paraId="268FCE3E" w14:textId="6651C1B9" w:rsidR="00C90535" w:rsidRPr="00C90535" w:rsidRDefault="00C90535"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r w:rsidRPr="00F56536">
        <w:rPr>
          <w:rFonts w:ascii="Times New Roman" w:hAnsi="Times New Roman" w:cs="Times New Roman"/>
          <w:u w:val="single"/>
        </w:rPr>
        <w:t>Convenience</w:t>
      </w:r>
      <w:r w:rsidR="00090FB0">
        <w:rPr>
          <w:rFonts w:ascii="Times New Roman" w:hAnsi="Times New Roman" w:cs="Times New Roman"/>
        </w:rPr>
        <w:t xml:space="preserve">.  </w:t>
      </w:r>
      <w:r>
        <w:rPr>
          <w:rFonts w:ascii="Times New Roman" w:hAnsi="Times New Roman" w:cs="Times New Roman"/>
        </w:rPr>
        <w:t xml:space="preserve">STA </w:t>
      </w:r>
      <w:r w:rsidRPr="00F56536">
        <w:rPr>
          <w:rFonts w:ascii="Times New Roman" w:hAnsi="Times New Roman" w:cs="Times New Roman"/>
        </w:rPr>
        <w:t>may terminate this Agreement</w:t>
      </w:r>
      <w:r>
        <w:rPr>
          <w:rFonts w:ascii="Times New Roman" w:hAnsi="Times New Roman" w:cs="Times New Roman"/>
        </w:rPr>
        <w:t>, in whole or in part, at any time and for any reason</w:t>
      </w:r>
      <w:r w:rsidR="00946C03">
        <w:rPr>
          <w:rFonts w:ascii="Times New Roman" w:hAnsi="Times New Roman" w:cs="Times New Roman"/>
        </w:rPr>
        <w:t xml:space="preserve">.  </w:t>
      </w:r>
      <w:r w:rsidRPr="00F56536">
        <w:rPr>
          <w:rFonts w:ascii="Times New Roman" w:hAnsi="Times New Roman" w:cs="Times New Roman"/>
        </w:rPr>
        <w:t xml:space="preserve">Termination shall be </w:t>
      </w:r>
      <w:proofErr w:type="gramStart"/>
      <w:r w:rsidRPr="00F56536">
        <w:rPr>
          <w:rFonts w:ascii="Times New Roman" w:hAnsi="Times New Roman" w:cs="Times New Roman"/>
        </w:rPr>
        <w:t>effected</w:t>
      </w:r>
      <w:proofErr w:type="gramEnd"/>
      <w:r w:rsidRPr="00F56536">
        <w:rPr>
          <w:rFonts w:ascii="Times New Roman" w:hAnsi="Times New Roman" w:cs="Times New Roman"/>
        </w:rPr>
        <w:t xml:space="preserve"> by serving a Notice of Termination (“NOT”) in accordance with Section </w:t>
      </w:r>
      <w:r w:rsidR="00C41E29">
        <w:rPr>
          <w:rFonts w:ascii="Times New Roman" w:hAnsi="Times New Roman" w:cs="Times New Roman"/>
        </w:rPr>
        <w:t>7</w:t>
      </w:r>
      <w:r w:rsidR="00C41E29">
        <w:rPr>
          <w:rFonts w:ascii="Times New Roman" w:hAnsi="Times New Roman" w:cs="Times New Roman"/>
        </w:rPr>
        <w:t xml:space="preserve"> </w:t>
      </w:r>
      <w:r w:rsidR="00946C03">
        <w:rPr>
          <w:rFonts w:ascii="Times New Roman" w:hAnsi="Times New Roman" w:cs="Times New Roman"/>
        </w:rPr>
        <w:t>of this Agreement,</w:t>
      </w:r>
      <w:r>
        <w:rPr>
          <w:rFonts w:ascii="Times New Roman" w:hAnsi="Times New Roman" w:cs="Times New Roman"/>
        </w:rPr>
        <w:t xml:space="preserve"> </w:t>
      </w:r>
      <w:r w:rsidRPr="00F56536">
        <w:rPr>
          <w:rFonts w:ascii="Times New Roman" w:hAnsi="Times New Roman" w:cs="Times New Roman"/>
        </w:rPr>
        <w:t>setting forth the effective date of termination</w:t>
      </w:r>
      <w:r>
        <w:rPr>
          <w:rFonts w:ascii="Times New Roman" w:hAnsi="Times New Roman" w:cs="Times New Roman"/>
        </w:rPr>
        <w:t xml:space="preserve">.  </w:t>
      </w:r>
      <w:r w:rsidR="00C0738A">
        <w:rPr>
          <w:rFonts w:ascii="Times New Roman" w:hAnsi="Times New Roman" w:cs="Times New Roman"/>
        </w:rPr>
        <w:t>Consultant</w:t>
      </w:r>
      <w:r>
        <w:rPr>
          <w:rFonts w:ascii="Times New Roman" w:hAnsi="Times New Roman" w:cs="Times New Roman"/>
        </w:rPr>
        <w:t xml:space="preserve"> shall be paid its costs, in accordance with the terms of this Agreement</w:t>
      </w:r>
      <w:r w:rsidR="00946C03">
        <w:rPr>
          <w:rFonts w:ascii="Times New Roman" w:hAnsi="Times New Roman" w:cs="Times New Roman"/>
        </w:rPr>
        <w:t xml:space="preserve">, through the effective date of termination.  If </w:t>
      </w:r>
      <w:r w:rsidR="00C0738A">
        <w:rPr>
          <w:rFonts w:ascii="Times New Roman" w:hAnsi="Times New Roman" w:cs="Times New Roman"/>
        </w:rPr>
        <w:t>Consultant</w:t>
      </w:r>
      <w:r w:rsidR="00946C03">
        <w:rPr>
          <w:rFonts w:ascii="Times New Roman" w:hAnsi="Times New Roman" w:cs="Times New Roman"/>
        </w:rPr>
        <w:t xml:space="preserve"> has any property in its possession belonging to STA, </w:t>
      </w:r>
      <w:r w:rsidR="00C0738A">
        <w:rPr>
          <w:rFonts w:ascii="Times New Roman" w:hAnsi="Times New Roman" w:cs="Times New Roman"/>
        </w:rPr>
        <w:t>Consultant</w:t>
      </w:r>
      <w:r w:rsidR="00946C03">
        <w:rPr>
          <w:rFonts w:ascii="Times New Roman" w:hAnsi="Times New Roman" w:cs="Times New Roman"/>
        </w:rPr>
        <w:t xml:space="preserve"> will account for the same and return it to STA or dispose o</w:t>
      </w:r>
      <w:r w:rsidR="004C13D6">
        <w:rPr>
          <w:rFonts w:ascii="Times New Roman" w:hAnsi="Times New Roman" w:cs="Times New Roman"/>
        </w:rPr>
        <w:t>f it in the manner STA directs.</w:t>
      </w:r>
    </w:p>
    <w:p w14:paraId="75E7E262" w14:textId="6981B8F6" w:rsidR="00F56536" w:rsidRDefault="004937BF"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r w:rsidRPr="00F56536">
        <w:rPr>
          <w:rFonts w:ascii="Times New Roman" w:hAnsi="Times New Roman" w:cs="Times New Roman"/>
          <w:u w:val="single"/>
        </w:rPr>
        <w:t>Default</w:t>
      </w:r>
      <w:r w:rsidR="00946C03">
        <w:rPr>
          <w:rFonts w:ascii="Times New Roman" w:hAnsi="Times New Roman" w:cs="Times New Roman"/>
          <w:u w:val="single"/>
        </w:rPr>
        <w:t>, Breach or Cause</w:t>
      </w:r>
      <w:r w:rsidR="00090FB0">
        <w:rPr>
          <w:rFonts w:ascii="Times New Roman" w:hAnsi="Times New Roman" w:cs="Times New Roman"/>
        </w:rPr>
        <w:t xml:space="preserve">.  </w:t>
      </w:r>
      <w:r w:rsidRPr="00F56536">
        <w:rPr>
          <w:rFonts w:ascii="Times New Roman" w:hAnsi="Times New Roman" w:cs="Times New Roman"/>
        </w:rPr>
        <w:t>Any Party may terminate this Agreement for default</w:t>
      </w:r>
      <w:r w:rsidR="00946C03">
        <w:rPr>
          <w:rFonts w:ascii="Times New Roman" w:hAnsi="Times New Roman" w:cs="Times New Roman"/>
        </w:rPr>
        <w:t>, breach or cause</w:t>
      </w:r>
      <w:r w:rsidRPr="00F56536">
        <w:rPr>
          <w:rFonts w:ascii="Times New Roman" w:hAnsi="Times New Roman" w:cs="Times New Roman"/>
        </w:rPr>
        <w:t xml:space="preserve"> in the event a Party fails to perform a material obligation under</w:t>
      </w:r>
      <w:r w:rsidR="00946C03">
        <w:rPr>
          <w:rFonts w:ascii="Times New Roman" w:hAnsi="Times New Roman" w:cs="Times New Roman"/>
        </w:rPr>
        <w:t>, or fails to comply with any provision of</w:t>
      </w:r>
      <w:r w:rsidR="00E96F4A">
        <w:rPr>
          <w:rFonts w:ascii="Times New Roman" w:hAnsi="Times New Roman" w:cs="Times New Roman"/>
        </w:rPr>
        <w:t>,</w:t>
      </w:r>
      <w:r w:rsidR="00946C03">
        <w:rPr>
          <w:rFonts w:ascii="Times New Roman" w:hAnsi="Times New Roman" w:cs="Times New Roman"/>
        </w:rPr>
        <w:t xml:space="preserve"> this Agreement</w:t>
      </w:r>
      <w:r w:rsidRPr="00F56536">
        <w:rPr>
          <w:rFonts w:ascii="Times New Roman" w:hAnsi="Times New Roman" w:cs="Times New Roman"/>
        </w:rPr>
        <w:t xml:space="preserve">.  Termination shall be </w:t>
      </w:r>
      <w:proofErr w:type="gramStart"/>
      <w:r w:rsidRPr="00F56536">
        <w:rPr>
          <w:rFonts w:ascii="Times New Roman" w:hAnsi="Times New Roman" w:cs="Times New Roman"/>
        </w:rPr>
        <w:t>effected</w:t>
      </w:r>
      <w:proofErr w:type="gramEnd"/>
      <w:r w:rsidRPr="00F56536">
        <w:rPr>
          <w:rFonts w:ascii="Times New Roman" w:hAnsi="Times New Roman" w:cs="Times New Roman"/>
        </w:rPr>
        <w:t xml:space="preserve"> by serving a </w:t>
      </w:r>
      <w:r w:rsidR="00C15C52" w:rsidRPr="00F56536">
        <w:rPr>
          <w:rFonts w:ascii="Times New Roman" w:hAnsi="Times New Roman" w:cs="Times New Roman"/>
        </w:rPr>
        <w:t xml:space="preserve">NOT </w:t>
      </w:r>
      <w:r w:rsidRPr="00F56536">
        <w:rPr>
          <w:rFonts w:ascii="Times New Roman" w:hAnsi="Times New Roman" w:cs="Times New Roman"/>
        </w:rPr>
        <w:t xml:space="preserve">in accordance with </w:t>
      </w:r>
      <w:r w:rsidR="00C15C52" w:rsidRPr="00F56536">
        <w:rPr>
          <w:rFonts w:ascii="Times New Roman" w:hAnsi="Times New Roman" w:cs="Times New Roman"/>
        </w:rPr>
        <w:t xml:space="preserve">Section </w:t>
      </w:r>
      <w:r w:rsidR="008B37BA">
        <w:rPr>
          <w:rFonts w:ascii="Times New Roman" w:hAnsi="Times New Roman" w:cs="Times New Roman"/>
        </w:rPr>
        <w:t>7</w:t>
      </w:r>
      <w:r w:rsidRPr="00F56536">
        <w:rPr>
          <w:rFonts w:ascii="Times New Roman" w:hAnsi="Times New Roman" w:cs="Times New Roman"/>
        </w:rPr>
        <w:t xml:space="preserve"> of this Agreement, setting forth the </w:t>
      </w:r>
      <w:proofErr w:type="gramStart"/>
      <w:r w:rsidRPr="00F56536">
        <w:rPr>
          <w:rFonts w:ascii="Times New Roman" w:hAnsi="Times New Roman" w:cs="Times New Roman"/>
        </w:rPr>
        <w:t>manner in which</w:t>
      </w:r>
      <w:proofErr w:type="gramEnd"/>
      <w:r w:rsidRPr="00F56536">
        <w:rPr>
          <w:rFonts w:ascii="Times New Roman" w:hAnsi="Times New Roman" w:cs="Times New Roman"/>
        </w:rPr>
        <w:t xml:space="preserve"> the Party is in default</w:t>
      </w:r>
      <w:r w:rsidR="00E96F4A">
        <w:rPr>
          <w:rFonts w:ascii="Times New Roman" w:hAnsi="Times New Roman" w:cs="Times New Roman"/>
        </w:rPr>
        <w:t xml:space="preserve"> or breach</w:t>
      </w:r>
      <w:r w:rsidRPr="00F56536">
        <w:rPr>
          <w:rFonts w:ascii="Times New Roman" w:hAnsi="Times New Roman" w:cs="Times New Roman"/>
        </w:rPr>
        <w:t xml:space="preserve"> and the effective date of termination</w:t>
      </w:r>
      <w:r w:rsidR="00E96F4A">
        <w:rPr>
          <w:rFonts w:ascii="Times New Roman" w:hAnsi="Times New Roman" w:cs="Times New Roman"/>
        </w:rPr>
        <w:t>.</w:t>
      </w:r>
      <w:r w:rsidRPr="00F56536">
        <w:rPr>
          <w:rFonts w:ascii="Times New Roman" w:hAnsi="Times New Roman" w:cs="Times New Roman"/>
        </w:rPr>
        <w:t xml:space="preserve"> </w:t>
      </w:r>
      <w:r w:rsidR="00E96F4A">
        <w:rPr>
          <w:rFonts w:ascii="Times New Roman" w:hAnsi="Times New Roman" w:cs="Times New Roman"/>
        </w:rPr>
        <w:t xml:space="preserve"> T</w:t>
      </w:r>
      <w:r w:rsidRPr="00F56536">
        <w:rPr>
          <w:rFonts w:ascii="Times New Roman" w:hAnsi="Times New Roman" w:cs="Times New Roman"/>
        </w:rPr>
        <w:t>ermination shall not take effect if the default</w:t>
      </w:r>
      <w:r w:rsidR="00E96F4A">
        <w:rPr>
          <w:rFonts w:ascii="Times New Roman" w:hAnsi="Times New Roman" w:cs="Times New Roman"/>
        </w:rPr>
        <w:t xml:space="preserve"> or breach</w:t>
      </w:r>
      <w:r w:rsidRPr="00F56536">
        <w:rPr>
          <w:rFonts w:ascii="Times New Roman" w:hAnsi="Times New Roman" w:cs="Times New Roman"/>
        </w:rPr>
        <w:t xml:space="preserve"> has been cured within ten (10) calendar days after the date of </w:t>
      </w:r>
      <w:r w:rsidR="00F56536" w:rsidRPr="00F56536">
        <w:rPr>
          <w:rFonts w:ascii="Times New Roman" w:hAnsi="Times New Roman" w:cs="Times New Roman"/>
        </w:rPr>
        <w:t>NOT.</w:t>
      </w:r>
      <w:r w:rsidR="00E96F4A">
        <w:rPr>
          <w:rFonts w:ascii="Times New Roman" w:hAnsi="Times New Roman" w:cs="Times New Roman"/>
        </w:rPr>
        <w:t xml:space="preserve">  STA reserves the right to permit </w:t>
      </w:r>
      <w:r w:rsidR="00C0738A">
        <w:rPr>
          <w:rFonts w:ascii="Times New Roman" w:hAnsi="Times New Roman" w:cs="Times New Roman"/>
        </w:rPr>
        <w:t>Consultant</w:t>
      </w:r>
      <w:r w:rsidR="00E96F4A">
        <w:rPr>
          <w:rFonts w:ascii="Times New Roman" w:hAnsi="Times New Roman" w:cs="Times New Roman"/>
        </w:rPr>
        <w:t xml:space="preserve"> to establish a new performance or delivery schedule</w:t>
      </w:r>
      <w:r w:rsidR="00DE6239">
        <w:rPr>
          <w:rFonts w:ascii="Times New Roman" w:hAnsi="Times New Roman" w:cs="Times New Roman"/>
        </w:rPr>
        <w:t xml:space="preserve"> and allow </w:t>
      </w:r>
      <w:r w:rsidR="00C0738A">
        <w:rPr>
          <w:rFonts w:ascii="Times New Roman" w:hAnsi="Times New Roman" w:cs="Times New Roman"/>
        </w:rPr>
        <w:t>Consultant</w:t>
      </w:r>
      <w:r w:rsidR="00DE6239">
        <w:rPr>
          <w:rFonts w:ascii="Times New Roman" w:hAnsi="Times New Roman" w:cs="Times New Roman"/>
        </w:rPr>
        <w:t xml:space="preserve"> to continue </w:t>
      </w:r>
      <w:proofErr w:type="gramStart"/>
      <w:r w:rsidR="00503D07">
        <w:rPr>
          <w:rFonts w:ascii="Times New Roman" w:hAnsi="Times New Roman" w:cs="Times New Roman"/>
        </w:rPr>
        <w:t>Work</w:t>
      </w:r>
      <w:r w:rsidR="000967C2">
        <w:rPr>
          <w:rFonts w:ascii="Times New Roman" w:hAnsi="Times New Roman" w:cs="Times New Roman"/>
        </w:rPr>
        <w:t>, or</w:t>
      </w:r>
      <w:proofErr w:type="gramEnd"/>
      <w:r w:rsidR="000967C2">
        <w:rPr>
          <w:rFonts w:ascii="Times New Roman" w:hAnsi="Times New Roman" w:cs="Times New Roman"/>
        </w:rPr>
        <w:t xml:space="preserve"> revise such termination as a termination for convenien</w:t>
      </w:r>
      <w:r w:rsidR="004C13D6">
        <w:rPr>
          <w:rFonts w:ascii="Times New Roman" w:hAnsi="Times New Roman" w:cs="Times New Roman"/>
        </w:rPr>
        <w:t>ce.</w:t>
      </w:r>
    </w:p>
    <w:p w14:paraId="5BE4BCD7" w14:textId="77777777" w:rsidR="00593A6E" w:rsidRPr="00F56536" w:rsidRDefault="000967C2"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r w:rsidRPr="000967C2">
        <w:rPr>
          <w:rFonts w:ascii="Times New Roman" w:hAnsi="Times New Roman" w:cs="Times New Roman"/>
          <w:u w:val="single"/>
        </w:rPr>
        <w:t>Waiver of Default or Breach</w:t>
      </w:r>
      <w:r w:rsidR="00090FB0">
        <w:rPr>
          <w:rFonts w:ascii="Times New Roman" w:hAnsi="Times New Roman" w:cs="Times New Roman"/>
        </w:rPr>
        <w:t xml:space="preserve">.  </w:t>
      </w:r>
      <w:r w:rsidRPr="00F56536">
        <w:rPr>
          <w:rFonts w:ascii="Times New Roman" w:hAnsi="Times New Roman" w:cs="Times New Roman"/>
        </w:rPr>
        <w:t>Waiver of any default or breach shall not be deemed to be a waiver of any subsequent default or breach.  Waiver shall not be construed to be a modification of the terms of th</w:t>
      </w:r>
      <w:r>
        <w:rPr>
          <w:rFonts w:ascii="Times New Roman" w:hAnsi="Times New Roman" w:cs="Times New Roman"/>
        </w:rPr>
        <w:t>is</w:t>
      </w:r>
      <w:r w:rsidRPr="00F56536">
        <w:rPr>
          <w:rFonts w:ascii="Times New Roman" w:hAnsi="Times New Roman" w:cs="Times New Roman"/>
        </w:rPr>
        <w:t xml:space="preserve"> </w:t>
      </w:r>
      <w:r>
        <w:rPr>
          <w:rFonts w:ascii="Times New Roman" w:hAnsi="Times New Roman" w:cs="Times New Roman"/>
        </w:rPr>
        <w:t xml:space="preserve">Agreement unless stated to be such by written instrument </w:t>
      </w:r>
      <w:r w:rsidRPr="00F56536">
        <w:rPr>
          <w:rFonts w:ascii="Times New Roman" w:hAnsi="Times New Roman" w:cs="Times New Roman"/>
        </w:rPr>
        <w:t>signed by the parties hereto.</w:t>
      </w:r>
    </w:p>
    <w:p w14:paraId="712D6C07" w14:textId="77777777" w:rsidR="00F85D2F" w:rsidRDefault="00593A6E"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EE29DD">
        <w:rPr>
          <w:rFonts w:ascii="Times New Roman" w:hAnsi="Times New Roman" w:cs="Times New Roman"/>
        </w:rPr>
        <w:t>FORCE MAJEURE</w:t>
      </w:r>
    </w:p>
    <w:p w14:paraId="76964645" w14:textId="77777777" w:rsidR="00EE29DD" w:rsidRDefault="00CC3A69" w:rsidP="006E0B95">
      <w:pPr>
        <w:pStyle w:val="ListParagraph"/>
        <w:suppressAutoHyphens/>
        <w:spacing w:after="240" w:line="240" w:lineRule="auto"/>
        <w:ind w:left="360"/>
        <w:contextualSpacing w:val="0"/>
        <w:jc w:val="both"/>
        <w:rPr>
          <w:rFonts w:ascii="Times New Roman" w:hAnsi="Times New Roman" w:cs="Times New Roman"/>
        </w:rPr>
      </w:pPr>
      <w:r w:rsidRPr="00CC3A69">
        <w:rPr>
          <w:rFonts w:ascii="Times New Roman" w:hAnsi="Times New Roman" w:cs="Times New Roman"/>
        </w:rPr>
        <w:t>In the event that any Party’s obligations under this Agreement are substantially delayed, prevented or rendered impractical by fire, flood, riot, earthquake, civil commotion, war, strike, lockout, labor disturbances, exposition, sabotage, accident or other casualty, weather event, pandemic, act of God, any law ordinance, rule or regulation which becomes effective after the date of this Agreement, measures of governmental authority including but not limited to any temporary law ordinance, health directive, rule, regulation, travel or movement restriction, or limitation on the size of gatherings implemented by the local health department, board, or officer in the jurisdiction where the event is to be held, the Washington State Department of Health, the Governor of the State of Washington, the Washington State Military Department, the United States Department of Health &amp; Human Services, the United States Centers for Disease Control and Prevention or any other Local, State, or Federal Public Health Agency which adversely affects the ability of either party to perform its obligations under this Agreement, pandemics, viral or communicable disease outbreak, quarantine, or any other cause beyond the reasonable control of any Party, then the Parties shall be released from performance under this Agreement.  The Parties hereby waive any claim for damages or compensation for such delay or failure to perform, other than obligations incurred up to the date of such force majeure.</w:t>
      </w:r>
    </w:p>
    <w:p w14:paraId="7E12BD79" w14:textId="77777777" w:rsidR="00D3146B" w:rsidRDefault="00D3146B" w:rsidP="006E0B95">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CIVIL RIGHTS</w:t>
      </w:r>
    </w:p>
    <w:p w14:paraId="2FFBC744" w14:textId="77777777" w:rsidR="00D3146B" w:rsidRDefault="00D3146B" w:rsidP="006E0B95">
      <w:pPr>
        <w:pStyle w:val="ListParagraph"/>
        <w:numPr>
          <w:ilvl w:val="1"/>
          <w:numId w:val="1"/>
        </w:numPr>
        <w:suppressAutoHyphens/>
        <w:spacing w:after="240" w:line="240" w:lineRule="auto"/>
        <w:ind w:left="720"/>
        <w:contextualSpacing w:val="0"/>
        <w:jc w:val="both"/>
        <w:rPr>
          <w:rFonts w:ascii="Times New Roman" w:hAnsi="Times New Roman" w:cs="Times New Roman"/>
        </w:rPr>
      </w:pPr>
      <w:r>
        <w:rPr>
          <w:rFonts w:ascii="Times New Roman" w:hAnsi="Times New Roman" w:cs="Times New Roman"/>
          <w:u w:val="single"/>
        </w:rPr>
        <w:t>Nondiscrimination</w:t>
      </w:r>
      <w:r w:rsidR="00090FB0">
        <w:rPr>
          <w:rFonts w:ascii="Times New Roman" w:hAnsi="Times New Roman" w:cs="Times New Roman"/>
        </w:rPr>
        <w:t xml:space="preserve">.  </w:t>
      </w:r>
      <w:r w:rsidR="00350AD4" w:rsidRPr="00070DBB">
        <w:rPr>
          <w:rFonts w:ascii="Times New Roman" w:hAnsi="Times New Roman" w:cs="Times New Roman"/>
        </w:rPr>
        <w:t>In accordance with Title VI of the Civil Rights Act, as amended, 42 USC §</w:t>
      </w:r>
      <w:r w:rsidR="00350AD4">
        <w:rPr>
          <w:rFonts w:ascii="Times New Roman" w:hAnsi="Times New Roman" w:cs="Times New Roman"/>
        </w:rPr>
        <w:t xml:space="preserve"> </w:t>
      </w:r>
      <w:r w:rsidR="00350AD4" w:rsidRPr="00070DBB">
        <w:rPr>
          <w:rFonts w:ascii="Times New Roman" w:hAnsi="Times New Roman" w:cs="Times New Roman"/>
        </w:rPr>
        <w:t>2000d</w:t>
      </w:r>
      <w:r w:rsidR="00350AD4">
        <w:rPr>
          <w:rFonts w:ascii="Times New Roman" w:hAnsi="Times New Roman" w:cs="Times New Roman"/>
        </w:rPr>
        <w:t>;</w:t>
      </w:r>
      <w:r w:rsidR="00350AD4" w:rsidRPr="00070DBB">
        <w:rPr>
          <w:rFonts w:ascii="Times New Roman" w:hAnsi="Times New Roman" w:cs="Times New Roman"/>
        </w:rPr>
        <w:t xml:space="preserve"> Section 303 of the Age Discrimination Act of 1975, as amended, 42 USC §</w:t>
      </w:r>
      <w:r w:rsidR="00350AD4">
        <w:rPr>
          <w:rFonts w:ascii="Times New Roman" w:hAnsi="Times New Roman" w:cs="Times New Roman"/>
        </w:rPr>
        <w:t xml:space="preserve"> </w:t>
      </w:r>
      <w:r w:rsidR="00350AD4" w:rsidRPr="00070DBB">
        <w:rPr>
          <w:rFonts w:ascii="Times New Roman" w:hAnsi="Times New Roman" w:cs="Times New Roman"/>
        </w:rPr>
        <w:t>6102</w:t>
      </w:r>
      <w:r w:rsidR="00350AD4">
        <w:rPr>
          <w:rFonts w:ascii="Times New Roman" w:hAnsi="Times New Roman" w:cs="Times New Roman"/>
        </w:rPr>
        <w:t>;</w:t>
      </w:r>
      <w:r w:rsidR="00350AD4" w:rsidRPr="00070DBB">
        <w:rPr>
          <w:rFonts w:ascii="Times New Roman" w:hAnsi="Times New Roman" w:cs="Times New Roman"/>
        </w:rPr>
        <w:t xml:space="preserve"> Section 202 of the Americans with Disabilities Act of 1990, 42 USC §</w:t>
      </w:r>
      <w:r w:rsidR="00350AD4">
        <w:rPr>
          <w:rFonts w:ascii="Times New Roman" w:hAnsi="Times New Roman" w:cs="Times New Roman"/>
        </w:rPr>
        <w:t xml:space="preserve"> </w:t>
      </w:r>
      <w:r w:rsidR="00350AD4" w:rsidRPr="00070DBB">
        <w:rPr>
          <w:rFonts w:ascii="Times New Roman" w:hAnsi="Times New Roman" w:cs="Times New Roman"/>
        </w:rPr>
        <w:t>12132</w:t>
      </w:r>
      <w:r w:rsidR="00350AD4">
        <w:rPr>
          <w:rFonts w:ascii="Times New Roman" w:hAnsi="Times New Roman" w:cs="Times New Roman"/>
        </w:rPr>
        <w:t>;</w:t>
      </w:r>
      <w:r w:rsidR="00350AD4" w:rsidRPr="00070DBB">
        <w:rPr>
          <w:rFonts w:ascii="Times New Roman" w:hAnsi="Times New Roman" w:cs="Times New Roman"/>
        </w:rPr>
        <w:t xml:space="preserve"> and Federal transit law at 49 USC §</w:t>
      </w:r>
      <w:r w:rsidR="00350AD4">
        <w:rPr>
          <w:rFonts w:ascii="Times New Roman" w:hAnsi="Times New Roman" w:cs="Times New Roman"/>
        </w:rPr>
        <w:t xml:space="preserve"> </w:t>
      </w:r>
      <w:r w:rsidR="00350AD4" w:rsidRPr="00070DBB">
        <w:rPr>
          <w:rFonts w:ascii="Times New Roman" w:hAnsi="Times New Roman" w:cs="Times New Roman"/>
        </w:rPr>
        <w:t xml:space="preserve">5332, the </w:t>
      </w:r>
      <w:r w:rsidR="000711AF">
        <w:rPr>
          <w:rFonts w:ascii="Times New Roman" w:hAnsi="Times New Roman" w:cs="Times New Roman"/>
        </w:rPr>
        <w:t>Consultant</w:t>
      </w:r>
      <w:r w:rsidR="00350AD4" w:rsidRPr="00070DBB">
        <w:rPr>
          <w:rFonts w:ascii="Times New Roman" w:hAnsi="Times New Roman" w:cs="Times New Roman"/>
        </w:rPr>
        <w:t xml:space="preserve"> agrees that it will not discriminate against any employee or applicant for employment because of race, color, creed, national origin, sex, sexual orientation, gender </w:t>
      </w:r>
      <w:r w:rsidR="00350AD4" w:rsidRPr="00070DBB">
        <w:rPr>
          <w:rFonts w:ascii="Times New Roman" w:hAnsi="Times New Roman" w:cs="Times New Roman"/>
        </w:rPr>
        <w:lastRenderedPageBreak/>
        <w:t xml:space="preserve">identity, age or disability.  In addition, the </w:t>
      </w:r>
      <w:r w:rsidR="000711AF">
        <w:rPr>
          <w:rFonts w:ascii="Times New Roman" w:hAnsi="Times New Roman" w:cs="Times New Roman"/>
        </w:rPr>
        <w:t>Consultant</w:t>
      </w:r>
      <w:r w:rsidR="00350AD4" w:rsidRPr="00070DBB">
        <w:rPr>
          <w:rFonts w:ascii="Times New Roman" w:hAnsi="Times New Roman" w:cs="Times New Roman"/>
        </w:rPr>
        <w:t xml:space="preserve"> agrees to comply with applicable Federal implementing regulations and other implementing requirements FTA may issue.</w:t>
      </w:r>
    </w:p>
    <w:p w14:paraId="69183C5D" w14:textId="77777777" w:rsidR="00D3146B" w:rsidRPr="0039650B" w:rsidRDefault="00D3146B" w:rsidP="006E0B95">
      <w:pPr>
        <w:pStyle w:val="ListParagraph"/>
        <w:numPr>
          <w:ilvl w:val="1"/>
          <w:numId w:val="1"/>
        </w:numPr>
        <w:suppressAutoHyphens/>
        <w:spacing w:after="240" w:line="240" w:lineRule="auto"/>
        <w:ind w:left="720"/>
        <w:contextualSpacing w:val="0"/>
        <w:jc w:val="both"/>
        <w:rPr>
          <w:rFonts w:ascii="Times New Roman" w:hAnsi="Times New Roman" w:cs="Times New Roman"/>
          <w:sz w:val="24"/>
        </w:rPr>
      </w:pPr>
      <w:r w:rsidRPr="0039650B">
        <w:rPr>
          <w:rFonts w:ascii="Times New Roman" w:hAnsi="Times New Roman"/>
          <w:spacing w:val="-2"/>
          <w:u w:val="single"/>
        </w:rPr>
        <w:t>Equal Employment Opportunity</w:t>
      </w:r>
      <w:r w:rsidR="00090FB0">
        <w:rPr>
          <w:rFonts w:ascii="Times New Roman" w:hAnsi="Times New Roman"/>
          <w:spacing w:val="-2"/>
        </w:rPr>
        <w:t xml:space="preserve">.  </w:t>
      </w:r>
      <w:r w:rsidRPr="0039650B">
        <w:rPr>
          <w:rFonts w:ascii="Times New Roman" w:hAnsi="Times New Roman"/>
          <w:spacing w:val="-2"/>
        </w:rPr>
        <w:t>The following equal employment opportunity requirements apply to this Agreement:</w:t>
      </w:r>
    </w:p>
    <w:p w14:paraId="61D0B29F" w14:textId="6C105817" w:rsidR="00D3146B" w:rsidRPr="005A58FD" w:rsidRDefault="00D3146B" w:rsidP="006E0B95">
      <w:pPr>
        <w:pStyle w:val="ListParagraph"/>
        <w:numPr>
          <w:ilvl w:val="2"/>
          <w:numId w:val="1"/>
        </w:numPr>
        <w:suppressAutoHyphens/>
        <w:spacing w:after="240" w:line="240" w:lineRule="auto"/>
        <w:ind w:left="1080" w:hanging="360"/>
        <w:contextualSpacing w:val="0"/>
        <w:jc w:val="both"/>
        <w:rPr>
          <w:rFonts w:ascii="Times New Roman" w:hAnsi="Times New Roman" w:cs="Times New Roman"/>
        </w:rPr>
      </w:pPr>
      <w:r w:rsidRPr="005A58FD">
        <w:rPr>
          <w:rFonts w:ascii="Times New Roman" w:hAnsi="Times New Roman"/>
          <w:spacing w:val="-2"/>
          <w:u w:val="single"/>
        </w:rPr>
        <w:t>Race, Color, Creed, National Origin, Sex, Sexual Orientation, Gender Identity</w:t>
      </w:r>
      <w:r w:rsidR="00090FB0">
        <w:rPr>
          <w:rFonts w:ascii="Times New Roman" w:hAnsi="Times New Roman" w:cs="Times New Roman"/>
        </w:rPr>
        <w:t xml:space="preserve">.  </w:t>
      </w:r>
      <w:r w:rsidR="00350AD4" w:rsidRPr="00070DBB">
        <w:rPr>
          <w:rFonts w:ascii="Times New Roman" w:hAnsi="Times New Roman" w:cs="Times New Roman"/>
        </w:rPr>
        <w:t>In accordance with Title VII of the Civil Rights Act, as amended, 42 USC §</w:t>
      </w:r>
      <w:r w:rsidR="00350AD4">
        <w:rPr>
          <w:rFonts w:ascii="Times New Roman" w:hAnsi="Times New Roman" w:cs="Times New Roman"/>
        </w:rPr>
        <w:t xml:space="preserve"> </w:t>
      </w:r>
      <w:r w:rsidR="00350AD4" w:rsidRPr="00070DBB">
        <w:rPr>
          <w:rFonts w:ascii="Times New Roman" w:hAnsi="Times New Roman" w:cs="Times New Roman"/>
        </w:rPr>
        <w:t>2000e, and Federal transit law at 49 USC §</w:t>
      </w:r>
      <w:r w:rsidR="00350AD4">
        <w:rPr>
          <w:rFonts w:ascii="Times New Roman" w:hAnsi="Times New Roman" w:cs="Times New Roman"/>
        </w:rPr>
        <w:t xml:space="preserve"> </w:t>
      </w:r>
      <w:r w:rsidR="00350AD4" w:rsidRPr="00070DBB">
        <w:rPr>
          <w:rFonts w:ascii="Times New Roman" w:hAnsi="Times New Roman" w:cs="Times New Roman"/>
        </w:rPr>
        <w:t xml:space="preserve">5332, the </w:t>
      </w:r>
      <w:r w:rsidR="000711AF">
        <w:rPr>
          <w:rFonts w:ascii="Times New Roman" w:hAnsi="Times New Roman" w:cs="Times New Roman"/>
        </w:rPr>
        <w:t>Consultant</w:t>
      </w:r>
      <w:r w:rsidR="00350AD4" w:rsidRPr="00070DBB">
        <w:rPr>
          <w:rFonts w:ascii="Times New Roman" w:hAnsi="Times New Roman" w:cs="Times New Roman"/>
        </w:rPr>
        <w:t xml:space="preserve"> agrees to comply with all applicable equal employment opportunity requirements of U.S. Dept. of Labor (U.S. DOL) regulations, </w:t>
      </w:r>
      <w:r w:rsidR="00350AD4" w:rsidRPr="00922557">
        <w:rPr>
          <w:rFonts w:ascii="Times New Roman" w:hAnsi="Times New Roman" w:cs="Times New Roman"/>
          <w:i/>
        </w:rPr>
        <w:t>Office of Federal Contract Compliance Programs, Equal Employment Opportunity, Department of Labor</w:t>
      </w:r>
      <w:r w:rsidR="00350AD4" w:rsidRPr="00070DBB">
        <w:rPr>
          <w:rFonts w:ascii="Times New Roman" w:hAnsi="Times New Roman" w:cs="Times New Roman"/>
        </w:rPr>
        <w:t xml:space="preserve">, 41 CFR, Parts 60 </w:t>
      </w:r>
      <w:r w:rsidR="00350AD4" w:rsidRPr="00922557">
        <w:rPr>
          <w:rFonts w:ascii="Times New Roman" w:hAnsi="Times New Roman" w:cs="Times New Roman"/>
          <w:i/>
        </w:rPr>
        <w:t>et seq</w:t>
      </w:r>
      <w:r w:rsidR="00350AD4" w:rsidRPr="00070DBB">
        <w:rPr>
          <w:rFonts w:ascii="Times New Roman" w:hAnsi="Times New Roman" w:cs="Times New Roman"/>
        </w:rPr>
        <w:t xml:space="preserve">., </w:t>
      </w:r>
      <w:r w:rsidR="00ED7D02">
        <w:rPr>
          <w:rFonts w:ascii="Times New Roman" w:hAnsi="Times New Roman" w:cs="Times New Roman"/>
        </w:rPr>
        <w:t>(as may be amended)</w:t>
      </w:r>
      <w:r w:rsidR="00350AD4" w:rsidRPr="00070DBB">
        <w:rPr>
          <w:rFonts w:ascii="Times New Roman" w:hAnsi="Times New Roman" w:cs="Times New Roman"/>
        </w:rPr>
        <w:t xml:space="preserve"> and with any applicable Federal statutes, executive orders, regulations and Federal policies that may in the future affect construction activities undertaken in the course of this project.  The </w:t>
      </w:r>
      <w:r w:rsidR="00062790">
        <w:rPr>
          <w:rFonts w:ascii="Times New Roman" w:hAnsi="Times New Roman" w:cs="Times New Roman"/>
        </w:rPr>
        <w:t>Consultant</w:t>
      </w:r>
      <w:r w:rsidR="00350AD4" w:rsidRPr="00070DBB">
        <w:rPr>
          <w:rFonts w:ascii="Times New Roman" w:hAnsi="Times New Roman" w:cs="Times New Roman"/>
        </w:rPr>
        <w:t xml:space="preserve"> agrees to take affirmative action to ensure that applicants are employed, and that employees are treated during employment, without regard to their race, color, creed, national origin, sex, sexual orientation, gender identity or age.  Such </w:t>
      </w:r>
      <w:proofErr w:type="gramStart"/>
      <w:r w:rsidR="00350AD4" w:rsidRPr="00070DBB">
        <w:rPr>
          <w:rFonts w:ascii="Times New Roman" w:hAnsi="Times New Roman" w:cs="Times New Roman"/>
        </w:rPr>
        <w:t>action</w:t>
      </w:r>
      <w:proofErr w:type="gramEnd"/>
      <w:r w:rsidR="00350AD4" w:rsidRPr="00070DBB">
        <w:rPr>
          <w:rFonts w:ascii="Times New Roman" w:hAnsi="Times New Roman" w:cs="Times New Roman"/>
        </w:rPr>
        <w:t xml:space="preserve"> </w:t>
      </w:r>
      <w:proofErr w:type="gramStart"/>
      <w:r w:rsidR="00350AD4" w:rsidRPr="00070DBB">
        <w:rPr>
          <w:rFonts w:ascii="Times New Roman" w:hAnsi="Times New Roman" w:cs="Times New Roman"/>
        </w:rPr>
        <w:t>shall</w:t>
      </w:r>
      <w:proofErr w:type="gramEnd"/>
      <w:r w:rsidR="00350AD4" w:rsidRPr="00070DBB">
        <w:rPr>
          <w:rFonts w:ascii="Times New Roman" w:hAnsi="Times New Roman" w:cs="Times New Roman"/>
        </w:rPr>
        <w:t xml:space="preserve"> include, but not be limited to, the following</w:t>
      </w:r>
      <w:proofErr w:type="gramStart"/>
      <w:r w:rsidR="00350AD4" w:rsidRPr="00070DBB">
        <w:rPr>
          <w:rFonts w:ascii="Times New Roman" w:hAnsi="Times New Roman" w:cs="Times New Roman"/>
        </w:rPr>
        <w:t>:  employment</w:t>
      </w:r>
      <w:proofErr w:type="gramEnd"/>
      <w:r w:rsidR="00350AD4" w:rsidRPr="00070DBB">
        <w:rPr>
          <w:rFonts w:ascii="Times New Roman" w:hAnsi="Times New Roman" w:cs="Times New Roman"/>
        </w:rPr>
        <w:t xml:space="preserve">, upgrading, demotion or transfer, recruitment or recruitment advertising, layoff or termination, rates of pay or other forms of compensation; and selection for training, including apprenticeship.  </w:t>
      </w:r>
      <w:r w:rsidR="00350AD4" w:rsidRPr="005A1707">
        <w:rPr>
          <w:rFonts w:ascii="Times New Roman" w:hAnsi="Times New Roman" w:cs="Times New Roman"/>
        </w:rPr>
        <w:t xml:space="preserve">In addition, the </w:t>
      </w:r>
      <w:r w:rsidR="00062790">
        <w:rPr>
          <w:rFonts w:ascii="Times New Roman" w:hAnsi="Times New Roman" w:cs="Times New Roman"/>
        </w:rPr>
        <w:t>Consultant</w:t>
      </w:r>
      <w:r w:rsidR="00350AD4" w:rsidRPr="005A1707">
        <w:rPr>
          <w:rFonts w:ascii="Times New Roman" w:hAnsi="Times New Roman" w:cs="Times New Roman"/>
        </w:rPr>
        <w:t xml:space="preserve"> agrees to comply with applicable Federal implementing regulations and other implementing requirements FTA may issue.</w:t>
      </w:r>
    </w:p>
    <w:p w14:paraId="1E615AC0" w14:textId="77777777" w:rsidR="00D3146B" w:rsidRPr="005A58FD" w:rsidRDefault="00D3146B" w:rsidP="006E0B95">
      <w:pPr>
        <w:pStyle w:val="ListParagraph"/>
        <w:numPr>
          <w:ilvl w:val="2"/>
          <w:numId w:val="1"/>
        </w:numPr>
        <w:suppressAutoHyphens/>
        <w:spacing w:after="240" w:line="240" w:lineRule="auto"/>
        <w:ind w:left="1080" w:hanging="360"/>
        <w:contextualSpacing w:val="0"/>
        <w:jc w:val="both"/>
        <w:rPr>
          <w:rFonts w:ascii="Times New Roman" w:hAnsi="Times New Roman" w:cs="Times New Roman"/>
        </w:rPr>
      </w:pPr>
      <w:r w:rsidRPr="005A58FD">
        <w:rPr>
          <w:rFonts w:ascii="Times New Roman" w:hAnsi="Times New Roman"/>
          <w:spacing w:val="-2"/>
          <w:u w:val="single"/>
        </w:rPr>
        <w:t>Age</w:t>
      </w:r>
      <w:r w:rsidR="00090FB0">
        <w:rPr>
          <w:rFonts w:ascii="Times New Roman" w:hAnsi="Times New Roman" w:cs="Times New Roman"/>
        </w:rPr>
        <w:t xml:space="preserve">.  </w:t>
      </w:r>
      <w:r w:rsidR="00350AD4" w:rsidRPr="00070DBB">
        <w:rPr>
          <w:rFonts w:ascii="Times New Roman" w:hAnsi="Times New Roman" w:cs="Times New Roman"/>
        </w:rPr>
        <w:t>In accordance with Section 4 of the Age Discrimination in Employment Act of 1967, as amended, 29 USC § 623</w:t>
      </w:r>
      <w:r w:rsidR="00350AD4">
        <w:rPr>
          <w:rFonts w:ascii="Times New Roman" w:hAnsi="Times New Roman" w:cs="Times New Roman"/>
        </w:rPr>
        <w:t>,</w:t>
      </w:r>
      <w:r w:rsidR="00350AD4" w:rsidRPr="00070DBB">
        <w:rPr>
          <w:rFonts w:ascii="Times New Roman" w:hAnsi="Times New Roman" w:cs="Times New Roman"/>
        </w:rPr>
        <w:t xml:space="preserve"> and Federal transit law at 49 USC § 5332, the </w:t>
      </w:r>
      <w:r w:rsidR="00062790">
        <w:rPr>
          <w:rFonts w:ascii="Times New Roman" w:hAnsi="Times New Roman" w:cs="Times New Roman"/>
        </w:rPr>
        <w:t>Consultant</w:t>
      </w:r>
      <w:r w:rsidR="00350AD4" w:rsidRPr="00070DBB">
        <w:rPr>
          <w:rFonts w:ascii="Times New Roman" w:hAnsi="Times New Roman" w:cs="Times New Roman"/>
        </w:rPr>
        <w:t xml:space="preserve"> agrees to refrain from discrimination against present and prospective employees for reason of age.  </w:t>
      </w:r>
      <w:r w:rsidR="00350AD4" w:rsidRPr="005A1707">
        <w:rPr>
          <w:rFonts w:ascii="Times New Roman" w:hAnsi="Times New Roman" w:cs="Times New Roman"/>
        </w:rPr>
        <w:t xml:space="preserve">In addition, the </w:t>
      </w:r>
      <w:r w:rsidR="00062790">
        <w:rPr>
          <w:rFonts w:ascii="Times New Roman" w:hAnsi="Times New Roman" w:cs="Times New Roman"/>
        </w:rPr>
        <w:t>Consultant</w:t>
      </w:r>
      <w:r w:rsidR="00350AD4" w:rsidRPr="005A1707">
        <w:rPr>
          <w:rFonts w:ascii="Times New Roman" w:hAnsi="Times New Roman" w:cs="Times New Roman"/>
        </w:rPr>
        <w:t xml:space="preserve"> agrees to comply with applicable Federal implementing regulations and other implementing requirements FTA may issue.</w:t>
      </w:r>
    </w:p>
    <w:p w14:paraId="17E33B30" w14:textId="77777777" w:rsidR="00062790" w:rsidRDefault="00D3146B" w:rsidP="006E0B95">
      <w:pPr>
        <w:pStyle w:val="ListParagraph"/>
        <w:numPr>
          <w:ilvl w:val="2"/>
          <w:numId w:val="1"/>
        </w:numPr>
        <w:suppressAutoHyphens/>
        <w:spacing w:after="240" w:line="240" w:lineRule="auto"/>
        <w:ind w:left="1080" w:hanging="360"/>
        <w:contextualSpacing w:val="0"/>
        <w:jc w:val="both"/>
        <w:rPr>
          <w:rFonts w:ascii="Times New Roman" w:hAnsi="Times New Roman" w:cs="Times New Roman"/>
        </w:rPr>
      </w:pPr>
      <w:r w:rsidRPr="005A58FD">
        <w:rPr>
          <w:rFonts w:ascii="Times New Roman" w:hAnsi="Times New Roman"/>
          <w:spacing w:val="-2"/>
          <w:u w:val="single"/>
        </w:rPr>
        <w:t>Disabilities</w:t>
      </w:r>
      <w:r w:rsidR="00090FB0">
        <w:rPr>
          <w:rFonts w:ascii="Times New Roman" w:hAnsi="Times New Roman" w:cs="Times New Roman"/>
        </w:rPr>
        <w:t xml:space="preserve">.  </w:t>
      </w:r>
      <w:r w:rsidR="00350AD4" w:rsidRPr="006370AE">
        <w:rPr>
          <w:rFonts w:ascii="Times New Roman" w:hAnsi="Times New Roman" w:cs="Times New Roman"/>
        </w:rPr>
        <w:t xml:space="preserve">In accordance with Section 102 of the Americans with Disabilities Act, as amended, 42 USC § 12112, the </w:t>
      </w:r>
      <w:r w:rsidR="00062790">
        <w:rPr>
          <w:rFonts w:ascii="Times New Roman" w:hAnsi="Times New Roman" w:cs="Times New Roman"/>
        </w:rPr>
        <w:t>Consultant</w:t>
      </w:r>
      <w:r w:rsidR="00350AD4" w:rsidRPr="006370AE">
        <w:rPr>
          <w:rFonts w:ascii="Times New Roman" w:hAnsi="Times New Roman" w:cs="Times New Roman"/>
        </w:rPr>
        <w:t xml:space="preserve"> agrees that it will comply with the requirements of U.S. Equal Employment Opportunity Commission, </w:t>
      </w:r>
      <w:r w:rsidR="00350AD4" w:rsidRPr="006370AE">
        <w:rPr>
          <w:rFonts w:ascii="Times New Roman" w:hAnsi="Times New Roman" w:cs="Times New Roman"/>
          <w:i/>
        </w:rPr>
        <w:t>Regulations to Implement the Equal Employment Provisions of the Americans with Disabilities Act</w:t>
      </w:r>
      <w:r w:rsidR="00350AD4" w:rsidRPr="006370AE">
        <w:rPr>
          <w:rFonts w:ascii="Times New Roman" w:hAnsi="Times New Roman" w:cs="Times New Roman"/>
        </w:rPr>
        <w:t xml:space="preserve">, 29 CFR, Part 1630, pertaining to employment of persons with disabilities.  In addition, the </w:t>
      </w:r>
      <w:r w:rsidR="00062790">
        <w:rPr>
          <w:rFonts w:ascii="Times New Roman" w:hAnsi="Times New Roman" w:cs="Times New Roman"/>
        </w:rPr>
        <w:t>Consultant</w:t>
      </w:r>
      <w:r w:rsidR="00350AD4" w:rsidRPr="006370AE">
        <w:rPr>
          <w:rFonts w:ascii="Times New Roman" w:hAnsi="Times New Roman" w:cs="Times New Roman"/>
        </w:rPr>
        <w:t xml:space="preserve"> agrees to comply with applicable Federal implementing regulations and other implementing requirements FTA may </w:t>
      </w:r>
      <w:r w:rsidR="00062790">
        <w:rPr>
          <w:rFonts w:ascii="Times New Roman" w:hAnsi="Times New Roman" w:cs="Times New Roman"/>
        </w:rPr>
        <w:t>issue.</w:t>
      </w:r>
    </w:p>
    <w:p w14:paraId="03626633" w14:textId="77777777" w:rsidR="00350AD4" w:rsidRPr="000711AF" w:rsidRDefault="000711AF" w:rsidP="006E0B95">
      <w:pPr>
        <w:pStyle w:val="ListParagraph"/>
        <w:numPr>
          <w:ilvl w:val="2"/>
          <w:numId w:val="1"/>
        </w:numPr>
        <w:suppressAutoHyphens/>
        <w:spacing w:after="240" w:line="240" w:lineRule="auto"/>
        <w:ind w:left="1080" w:hanging="360"/>
        <w:contextualSpacing w:val="0"/>
        <w:jc w:val="both"/>
        <w:rPr>
          <w:rFonts w:ascii="Times New Roman" w:hAnsi="Times New Roman" w:cs="Times New Roman"/>
        </w:rPr>
      </w:pPr>
      <w:r w:rsidRPr="006370AE">
        <w:rPr>
          <w:rFonts w:ascii="Times New Roman" w:hAnsi="Times New Roman" w:cs="Times New Roman"/>
        </w:rPr>
        <w:t>The</w:t>
      </w:r>
      <w:r w:rsidR="00350AD4" w:rsidRPr="006370AE">
        <w:rPr>
          <w:rFonts w:ascii="Times New Roman" w:hAnsi="Times New Roman" w:cs="Times New Roman"/>
        </w:rPr>
        <w:t xml:space="preserve"> </w:t>
      </w:r>
      <w:r>
        <w:rPr>
          <w:rFonts w:ascii="Times New Roman" w:hAnsi="Times New Roman" w:cs="Times New Roman"/>
        </w:rPr>
        <w:t>Consultant</w:t>
      </w:r>
      <w:r w:rsidR="00350AD4" w:rsidRPr="006370AE">
        <w:rPr>
          <w:rFonts w:ascii="Times New Roman" w:hAnsi="Times New Roman" w:cs="Times New Roman"/>
        </w:rPr>
        <w:t xml:space="preserve"> agrees to include these requirements in each subcontract financed in whole or in part with Federal assistance provided by FTA, modified only if necessary to identify the affected parties.</w:t>
      </w:r>
    </w:p>
    <w:p w14:paraId="70F76A1F" w14:textId="77777777" w:rsidR="00B93F70" w:rsidRDefault="00B93F70"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QUALIFIED TO DO BUSINESS</w:t>
      </w:r>
    </w:p>
    <w:p w14:paraId="5EAF1EEC" w14:textId="77777777" w:rsidR="00B93F70" w:rsidRDefault="00B93F70" w:rsidP="0035443C">
      <w:pPr>
        <w:pStyle w:val="ListParagraph"/>
        <w:keepNext/>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Consultant</w:t>
      </w:r>
      <w:r w:rsidRPr="008F19C3">
        <w:rPr>
          <w:rFonts w:ascii="Times New Roman" w:hAnsi="Times New Roman" w:cs="Times New Roman"/>
        </w:rPr>
        <w:t xml:space="preserve"> represents and warrants that it is in good standing and qualified to do business in the State of Washington, that it is registered with the Washington State Department of Revenue and the Washington Secretary of State, that it possesses and shall keep current all required licenses and/or </w:t>
      </w:r>
      <w:r w:rsidRPr="008F19C3">
        <w:rPr>
          <w:rFonts w:ascii="Times New Roman" w:hAnsi="Times New Roman" w:cs="Times New Roman"/>
        </w:rPr>
        <w:lastRenderedPageBreak/>
        <w:t>approvals, and that it is current, in full compliance, and has paid all applicable taxes owed to the State of Washington.</w:t>
      </w:r>
    </w:p>
    <w:p w14:paraId="7F4220B8"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EE29DD">
        <w:rPr>
          <w:rFonts w:ascii="Times New Roman" w:hAnsi="Times New Roman" w:cs="Times New Roman"/>
        </w:rPr>
        <w:t>COMPLIANCE WITH LAWS</w:t>
      </w:r>
    </w:p>
    <w:p w14:paraId="26EE1CA5" w14:textId="77777777" w:rsidR="008F19C3" w:rsidRPr="00B93F70" w:rsidRDefault="00593A6E" w:rsidP="0035443C">
      <w:pPr>
        <w:pStyle w:val="ListParagraph"/>
        <w:suppressAutoHyphens/>
        <w:spacing w:after="240" w:line="240" w:lineRule="auto"/>
        <w:ind w:left="360"/>
        <w:contextualSpacing w:val="0"/>
        <w:jc w:val="both"/>
      </w:pPr>
      <w:r w:rsidRPr="00EE29DD">
        <w:rPr>
          <w:rFonts w:ascii="Times New Roman" w:hAnsi="Times New Roman" w:cs="Times New Roman"/>
        </w:rPr>
        <w:t xml:space="preserve">Each Party to this Agreement shall comply with all applicable federal, </w:t>
      </w:r>
      <w:r w:rsidR="009775CC" w:rsidRPr="00EE29DD">
        <w:rPr>
          <w:rFonts w:ascii="Times New Roman" w:hAnsi="Times New Roman" w:cs="Times New Roman"/>
        </w:rPr>
        <w:t>state</w:t>
      </w:r>
      <w:r w:rsidR="004C13D6">
        <w:rPr>
          <w:rFonts w:ascii="Times New Roman" w:hAnsi="Times New Roman" w:cs="Times New Roman"/>
        </w:rPr>
        <w:t xml:space="preserve"> and local laws and regulations.</w:t>
      </w:r>
    </w:p>
    <w:p w14:paraId="17CDABB4"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 xml:space="preserve">GOVERNING LAW </w:t>
      </w:r>
      <w:r w:rsidR="00886AB8">
        <w:rPr>
          <w:rFonts w:ascii="Times New Roman" w:hAnsi="Times New Roman" w:cs="Times New Roman"/>
        </w:rPr>
        <w:t>&amp;</w:t>
      </w:r>
      <w:r w:rsidRPr="00593A6E">
        <w:rPr>
          <w:rFonts w:ascii="Times New Roman" w:hAnsi="Times New Roman" w:cs="Times New Roman"/>
        </w:rPr>
        <w:t xml:space="preserve"> VENUE</w:t>
      </w:r>
    </w:p>
    <w:p w14:paraId="4840CFFD" w14:textId="77777777" w:rsidR="00593A6E" w:rsidRPr="00562F67"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672065">
        <w:rPr>
          <w:rFonts w:ascii="Times New Roman" w:hAnsi="Times New Roman" w:cs="Times New Roman"/>
        </w:rPr>
        <w:t xml:space="preserve">This Agreement shall be governed by and construed according to the laws of the State of Washington. </w:t>
      </w:r>
      <w:r>
        <w:rPr>
          <w:rFonts w:ascii="Times New Roman" w:hAnsi="Times New Roman" w:cs="Times New Roman"/>
        </w:rPr>
        <w:t xml:space="preserve"> </w:t>
      </w:r>
      <w:r w:rsidRPr="00672065">
        <w:rPr>
          <w:rFonts w:ascii="Times New Roman" w:hAnsi="Times New Roman" w:cs="Times New Roman"/>
        </w:rPr>
        <w:t xml:space="preserve">Nothing in this Agreement shall be construed as altering or diminishing the rights or responsibilities of the Parties as granted or imposed by state law. </w:t>
      </w:r>
      <w:r>
        <w:rPr>
          <w:rFonts w:ascii="Times New Roman" w:hAnsi="Times New Roman" w:cs="Times New Roman"/>
        </w:rPr>
        <w:t xml:space="preserve"> </w:t>
      </w:r>
      <w:proofErr w:type="gramStart"/>
      <w:r>
        <w:rPr>
          <w:rFonts w:ascii="Times New Roman" w:hAnsi="Times New Roman" w:cs="Times New Roman"/>
        </w:rPr>
        <w:t>Any and all</w:t>
      </w:r>
      <w:proofErr w:type="gramEnd"/>
      <w:r>
        <w:rPr>
          <w:rFonts w:ascii="Times New Roman" w:hAnsi="Times New Roman" w:cs="Times New Roman"/>
        </w:rPr>
        <w:t xml:space="preserve"> disputes concerning this Agreement must be resolved in the Superior Court of Spokane County, Washington.  The Parties agree to exclusive personal jurisdiction, subject matter jurisdicti</w:t>
      </w:r>
      <w:r w:rsidR="004C13D6">
        <w:rPr>
          <w:rFonts w:ascii="Times New Roman" w:hAnsi="Times New Roman" w:cs="Times New Roman"/>
        </w:rPr>
        <w:t>on and the venue of this court.</w:t>
      </w:r>
    </w:p>
    <w:p w14:paraId="7977EE34" w14:textId="77777777" w:rsidR="00F85D2F" w:rsidRDefault="00350AD4"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INTERPRETATION</w:t>
      </w:r>
    </w:p>
    <w:p w14:paraId="08FA442B" w14:textId="77777777" w:rsidR="00350AD4" w:rsidRDefault="00350AD4" w:rsidP="006E0B95">
      <w:pPr>
        <w:pStyle w:val="ListParagraph"/>
        <w:suppressAutoHyphen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 xml:space="preserve">As a further condition of this Agreement, STA and the </w:t>
      </w:r>
      <w:r w:rsidR="00062790">
        <w:rPr>
          <w:rFonts w:ascii="Times New Roman" w:hAnsi="Times New Roman" w:cs="Times New Roman"/>
        </w:rPr>
        <w:t>Consultant</w:t>
      </w:r>
      <w:r w:rsidRPr="00070DBB">
        <w:rPr>
          <w:rFonts w:ascii="Times New Roman" w:hAnsi="Times New Roman" w:cs="Times New Roman"/>
        </w:rPr>
        <w:t xml:space="preserve"> acknowledge that this Agreement shall be deemed and construed to have been prepared mutually by each </w:t>
      </w:r>
      <w:proofErr w:type="gramStart"/>
      <w:r w:rsidRPr="00070DBB">
        <w:rPr>
          <w:rFonts w:ascii="Times New Roman" w:hAnsi="Times New Roman" w:cs="Times New Roman"/>
        </w:rPr>
        <w:t>Party</w:t>
      </w:r>
      <w:proofErr w:type="gramEnd"/>
      <w:r w:rsidRPr="00070DBB">
        <w:rPr>
          <w:rFonts w:ascii="Times New Roman" w:hAnsi="Times New Roman" w:cs="Times New Roman"/>
        </w:rPr>
        <w:t xml:space="preserve"> and it shall be expressly agreed that any uncertainty or ambiguity existing therein shall not be construed against any Party.  In the event that any Party shall take an action, whether judicial or otherwise, to enforce or interpret any of the terms of th</w:t>
      </w:r>
      <w:r>
        <w:rPr>
          <w:rFonts w:ascii="Times New Roman" w:hAnsi="Times New Roman" w:cs="Times New Roman"/>
        </w:rPr>
        <w:t>is</w:t>
      </w:r>
      <w:r w:rsidRPr="00070DBB">
        <w:rPr>
          <w:rFonts w:ascii="Times New Roman" w:hAnsi="Times New Roman" w:cs="Times New Roman"/>
        </w:rPr>
        <w:t xml:space="preserve"> Agreement, the prevailing Party shall be entitled to recover from the other Party all expenses which it may reasonably incur in taking such action, including attorneys' fees and costs, whether incurred in a court of law or otherwise.</w:t>
      </w:r>
    </w:p>
    <w:p w14:paraId="0415E218" w14:textId="77777777" w:rsidR="00F85D2F" w:rsidRDefault="004937BF"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ENTIRE AGREEMENT</w:t>
      </w:r>
    </w:p>
    <w:p w14:paraId="568F563C" w14:textId="77777777" w:rsidR="004937BF"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4937BF">
        <w:rPr>
          <w:rFonts w:ascii="Times New Roman" w:hAnsi="Times New Roman" w:cs="Times New Roman"/>
        </w:rPr>
        <w:t>This Agreement and its attachments constitute the entire Agreement between the Parties and supersede all prior negotiations, representations and agreements between the Parties relating to the subject matter hereof.</w:t>
      </w:r>
    </w:p>
    <w:p w14:paraId="53EC1962" w14:textId="77777777" w:rsidR="00F85D2F" w:rsidRDefault="00A77EB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bookmarkStart w:id="12" w:name="_Ref512425842"/>
      <w:r>
        <w:rPr>
          <w:rFonts w:ascii="Times New Roman" w:hAnsi="Times New Roman" w:cs="Times New Roman"/>
        </w:rPr>
        <w:t>MODIFICATION</w:t>
      </w:r>
    </w:p>
    <w:p w14:paraId="2396996C" w14:textId="77777777" w:rsidR="00593A6E" w:rsidRPr="004937BF"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4937BF">
        <w:rPr>
          <w:rFonts w:ascii="Times New Roman" w:hAnsi="Times New Roman" w:cs="Times New Roman"/>
        </w:rPr>
        <w:t>This Agreement may be amended or modified only by written instrument signed by the Parties hereto.</w:t>
      </w:r>
      <w:bookmarkEnd w:id="12"/>
      <w:r w:rsidR="004C13D6">
        <w:rPr>
          <w:rFonts w:ascii="Times New Roman" w:hAnsi="Times New Roman" w:cs="Times New Roman"/>
        </w:rPr>
        <w:tab/>
      </w:r>
    </w:p>
    <w:p w14:paraId="63888F63"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SEVERABILITY</w:t>
      </w:r>
    </w:p>
    <w:p w14:paraId="08F1A9ED" w14:textId="77777777" w:rsidR="005A58FD" w:rsidRPr="003B0148" w:rsidRDefault="00886AB8"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Should</w:t>
      </w:r>
      <w:r w:rsidR="00593A6E">
        <w:rPr>
          <w:rFonts w:ascii="Times New Roman" w:hAnsi="Times New Roman" w:cs="Times New Roman"/>
        </w:rPr>
        <w:t xml:space="preserve"> any provision of this Agreement be deemed invalid or inconsistent with any federal, state or local law or regulation, the remaining provisions shall continue in full force and effect.  The Parties agree to immediately attempt to renegotiate such provision that is invalidated or superseded by such laws or regulations.</w:t>
      </w:r>
    </w:p>
    <w:p w14:paraId="3A109E39" w14:textId="77777777" w:rsidR="00F85D2F" w:rsidRDefault="00350AD4"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SUCCESSORS &amp; ASSIGNS</w:t>
      </w:r>
    </w:p>
    <w:p w14:paraId="2A92C23B" w14:textId="77777777" w:rsidR="0039650B" w:rsidRPr="00062790" w:rsidRDefault="00350AD4" w:rsidP="006E0B95">
      <w:pPr>
        <w:pStyle w:val="ListParagraph"/>
        <w:suppressAutoHyphens/>
        <w:spacing w:after="240" w:line="240" w:lineRule="auto"/>
        <w:ind w:left="360"/>
        <w:contextualSpacing w:val="0"/>
        <w:jc w:val="both"/>
        <w:rPr>
          <w:rFonts w:ascii="Times New Roman" w:hAnsi="Times New Roman" w:cs="Times New Roman"/>
        </w:rPr>
      </w:pPr>
      <w:r w:rsidRPr="00672065">
        <w:rPr>
          <w:rFonts w:ascii="Times New Roman" w:hAnsi="Times New Roman" w:cs="Times New Roman"/>
        </w:rPr>
        <w:t xml:space="preserve">This Agreement shall be binding on the Parties hereto and their successors and assigns. </w:t>
      </w:r>
      <w:r>
        <w:rPr>
          <w:rFonts w:ascii="Times New Roman" w:hAnsi="Times New Roman" w:cs="Times New Roman"/>
        </w:rPr>
        <w:t xml:space="preserve"> </w:t>
      </w:r>
      <w:r w:rsidRPr="00672065">
        <w:rPr>
          <w:rFonts w:ascii="Times New Roman" w:hAnsi="Times New Roman" w:cs="Times New Roman"/>
        </w:rPr>
        <w:t>The Parties however agree that they will not assign or delegate the duties to be performed under this Agreement without prior written approval from the other Part</w:t>
      </w:r>
      <w:r>
        <w:rPr>
          <w:rFonts w:ascii="Times New Roman" w:hAnsi="Times New Roman" w:cs="Times New Roman"/>
        </w:rPr>
        <w:t>y</w:t>
      </w:r>
      <w:r w:rsidRPr="00672065">
        <w:rPr>
          <w:rFonts w:ascii="Times New Roman" w:hAnsi="Times New Roman" w:cs="Times New Roman"/>
        </w:rPr>
        <w:t>.</w:t>
      </w:r>
    </w:p>
    <w:p w14:paraId="5B321CE3"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lastRenderedPageBreak/>
        <w:t>ANTI-KICKBACK</w:t>
      </w:r>
    </w:p>
    <w:p w14:paraId="2C8B06EF" w14:textId="77777777" w:rsidR="00593A6E" w:rsidRPr="004937BF"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562F67">
        <w:rPr>
          <w:rFonts w:ascii="Times New Roman" w:hAnsi="Times New Roman" w:cs="Times New Roman"/>
        </w:rPr>
        <w:t xml:space="preserve">No officer or employee of </w:t>
      </w:r>
      <w:r w:rsidR="00CA618B">
        <w:rPr>
          <w:rFonts w:ascii="Times New Roman" w:hAnsi="Times New Roman" w:cs="Times New Roman"/>
        </w:rPr>
        <w:t xml:space="preserve">STA or </w:t>
      </w:r>
      <w:r w:rsidR="00C0738A">
        <w:rPr>
          <w:rFonts w:ascii="Times New Roman" w:hAnsi="Times New Roman" w:cs="Times New Roman"/>
        </w:rPr>
        <w:t>Consultant</w:t>
      </w:r>
      <w:r w:rsidRPr="00562F67">
        <w:rPr>
          <w:rFonts w:ascii="Times New Roman" w:hAnsi="Times New Roman" w:cs="Times New Roman"/>
        </w:rPr>
        <w:t>, having the power or duty to perform an official act or action related to this Agreement, shall have or acquire any interest in the Agreement, or have solicited, accepted or granted a present or future gift, favor, service or other thing of value from or to any per</w:t>
      </w:r>
      <w:r>
        <w:rPr>
          <w:rFonts w:ascii="Times New Roman" w:hAnsi="Times New Roman" w:cs="Times New Roman"/>
        </w:rPr>
        <w:t>so</w:t>
      </w:r>
      <w:r w:rsidR="004937BF">
        <w:rPr>
          <w:rFonts w:ascii="Times New Roman" w:hAnsi="Times New Roman" w:cs="Times New Roman"/>
        </w:rPr>
        <w:t>n involved in this Agreement.</w:t>
      </w:r>
    </w:p>
    <w:p w14:paraId="6C95C9D3" w14:textId="77777777" w:rsidR="00F85D2F" w:rsidRDefault="00F628CC" w:rsidP="00443313">
      <w:pPr>
        <w:pStyle w:val="ListParagraph"/>
        <w:keepNext/>
        <w:numPr>
          <w:ilvl w:val="0"/>
          <w:numId w:val="1"/>
        </w:numPr>
        <w:suppressAutoHyphens/>
        <w:spacing w:after="240" w:line="240" w:lineRule="auto"/>
        <w:ind w:left="360"/>
        <w:contextualSpacing w:val="0"/>
        <w:rPr>
          <w:rFonts w:ascii="Times New Roman" w:hAnsi="Times New Roman" w:cs="Times New Roman"/>
        </w:rPr>
      </w:pPr>
      <w:r w:rsidRPr="00070DBB">
        <w:rPr>
          <w:rFonts w:ascii="Times New Roman" w:hAnsi="Times New Roman" w:cs="Times New Roman"/>
        </w:rPr>
        <w:t>CONFLICT OF INTEREST</w:t>
      </w:r>
    </w:p>
    <w:p w14:paraId="496C9D09" w14:textId="77777777" w:rsidR="00F628CC" w:rsidRPr="00070DBB" w:rsidRDefault="00F628CC" w:rsidP="006E0B95">
      <w:pPr>
        <w:pStyle w:val="ListParagraph"/>
        <w:suppressAutoHyphens/>
        <w:spacing w:after="240" w:line="240" w:lineRule="auto"/>
        <w:ind w:left="360"/>
        <w:contextualSpacing w:val="0"/>
        <w:rPr>
          <w:rFonts w:ascii="Times New Roman" w:hAnsi="Times New Roman" w:cs="Times New Roman"/>
        </w:rPr>
      </w:pPr>
      <w:r w:rsidRPr="00070DBB">
        <w:rPr>
          <w:rFonts w:ascii="Times New Roman" w:hAnsi="Times New Roman" w:cs="Times New Roman"/>
        </w:rPr>
        <w:t xml:space="preserve">No employee, officer or agent of STA shall participate in selection or in the award or administration of an agreement or contract if a conflict of interest, real or apparent, </w:t>
      </w:r>
      <w:proofErr w:type="gramStart"/>
      <w:r w:rsidRPr="00070DBB">
        <w:rPr>
          <w:rFonts w:ascii="Times New Roman" w:hAnsi="Times New Roman" w:cs="Times New Roman"/>
        </w:rPr>
        <w:t>would be</w:t>
      </w:r>
      <w:proofErr w:type="gramEnd"/>
      <w:r w:rsidRPr="00070DBB">
        <w:rPr>
          <w:rFonts w:ascii="Times New Roman" w:hAnsi="Times New Roman" w:cs="Times New Roman"/>
        </w:rPr>
        <w:t xml:space="preserve"> involved.  Such a conflict would arise when:</w:t>
      </w:r>
    </w:p>
    <w:p w14:paraId="66D145FF" w14:textId="77777777" w:rsidR="00F628CC" w:rsidRPr="00070DBB" w:rsidRDefault="00F628CC" w:rsidP="006E0B95">
      <w:pPr>
        <w:pStyle w:val="ListParagraph"/>
        <w:numPr>
          <w:ilvl w:val="1"/>
          <w:numId w:val="1"/>
        </w:numPr>
        <w:suppressAutoHyphens/>
        <w:spacing w:after="240" w:line="240" w:lineRule="auto"/>
        <w:ind w:left="720"/>
        <w:contextualSpacing w:val="0"/>
        <w:rPr>
          <w:rFonts w:ascii="Times New Roman" w:hAnsi="Times New Roman" w:cs="Times New Roman"/>
        </w:rPr>
      </w:pPr>
      <w:r w:rsidRPr="00070DBB">
        <w:rPr>
          <w:rFonts w:ascii="Times New Roman" w:hAnsi="Times New Roman" w:cs="Times New Roman"/>
        </w:rPr>
        <w:t>the employee, officer or agent;</w:t>
      </w:r>
    </w:p>
    <w:p w14:paraId="05773EC7" w14:textId="77777777" w:rsidR="00F628CC" w:rsidRPr="00070DBB" w:rsidRDefault="00F628CC" w:rsidP="006E0B95">
      <w:pPr>
        <w:pStyle w:val="ListParagraph"/>
        <w:numPr>
          <w:ilvl w:val="1"/>
          <w:numId w:val="1"/>
        </w:numPr>
        <w:suppressAutoHyphens/>
        <w:spacing w:after="240" w:line="240" w:lineRule="auto"/>
        <w:ind w:left="720"/>
        <w:contextualSpacing w:val="0"/>
        <w:rPr>
          <w:rFonts w:ascii="Times New Roman" w:hAnsi="Times New Roman" w:cs="Times New Roman"/>
        </w:rPr>
      </w:pPr>
      <w:r w:rsidRPr="00070DBB">
        <w:rPr>
          <w:rFonts w:ascii="Times New Roman" w:hAnsi="Times New Roman" w:cs="Times New Roman"/>
        </w:rPr>
        <w:t>any member of his/her immediate family;</w:t>
      </w:r>
    </w:p>
    <w:p w14:paraId="4AB0046D" w14:textId="77777777" w:rsidR="00F628CC" w:rsidRPr="00070DBB" w:rsidRDefault="00F628CC" w:rsidP="006E0B95">
      <w:pPr>
        <w:pStyle w:val="ListParagraph"/>
        <w:numPr>
          <w:ilvl w:val="1"/>
          <w:numId w:val="1"/>
        </w:numPr>
        <w:suppressAutoHyphens/>
        <w:spacing w:after="240" w:line="240" w:lineRule="auto"/>
        <w:ind w:left="720"/>
        <w:contextualSpacing w:val="0"/>
        <w:rPr>
          <w:rFonts w:ascii="Times New Roman" w:hAnsi="Times New Roman" w:cs="Times New Roman"/>
        </w:rPr>
      </w:pPr>
      <w:r w:rsidRPr="00070DBB">
        <w:rPr>
          <w:rFonts w:ascii="Times New Roman" w:hAnsi="Times New Roman" w:cs="Times New Roman"/>
        </w:rPr>
        <w:t>his or her partner; or</w:t>
      </w:r>
    </w:p>
    <w:p w14:paraId="5DA6A2E9" w14:textId="77777777" w:rsidR="00F628CC" w:rsidRDefault="00F628CC" w:rsidP="006E0B95">
      <w:pPr>
        <w:pStyle w:val="ListParagraph"/>
        <w:numPr>
          <w:ilvl w:val="1"/>
          <w:numId w:val="1"/>
        </w:numPr>
        <w:suppressAutoHyphens/>
        <w:spacing w:after="240" w:line="240" w:lineRule="auto"/>
        <w:ind w:left="720"/>
        <w:contextualSpacing w:val="0"/>
        <w:rPr>
          <w:rFonts w:ascii="Times New Roman" w:hAnsi="Times New Roman" w:cs="Times New Roman"/>
        </w:rPr>
      </w:pPr>
      <w:r w:rsidRPr="00070DBB">
        <w:rPr>
          <w:rFonts w:ascii="Times New Roman" w:hAnsi="Times New Roman" w:cs="Times New Roman"/>
        </w:rPr>
        <w:t>an organization which employs, or is about to employ, any employee, officer or agent of STA</w:t>
      </w:r>
    </w:p>
    <w:p w14:paraId="5CC4B243" w14:textId="77777777" w:rsidR="00F628CC" w:rsidRPr="00742670" w:rsidRDefault="00F628CC" w:rsidP="00742670">
      <w:pPr>
        <w:suppressAutoHyphens/>
        <w:spacing w:after="240" w:line="240" w:lineRule="auto"/>
        <w:ind w:left="360"/>
        <w:rPr>
          <w:rFonts w:ascii="Times New Roman" w:hAnsi="Times New Roman" w:cs="Times New Roman"/>
        </w:rPr>
      </w:pPr>
      <w:r w:rsidRPr="00742670">
        <w:rPr>
          <w:rFonts w:ascii="Times New Roman" w:hAnsi="Times New Roman" w:cs="Times New Roman"/>
        </w:rPr>
        <w:t>has a financial or other interest in the firm selected for award.</w:t>
      </w:r>
    </w:p>
    <w:p w14:paraId="00F7AA95" w14:textId="77777777" w:rsidR="00F85D2F" w:rsidRDefault="00F628CC"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070DBB">
        <w:rPr>
          <w:rFonts w:ascii="Times New Roman" w:hAnsi="Times New Roman" w:cs="Times New Roman"/>
        </w:rPr>
        <w:t>EMPLOYEE SOLICITATION</w:t>
      </w:r>
    </w:p>
    <w:p w14:paraId="3857BB5E" w14:textId="77777777" w:rsidR="00F85D2F" w:rsidRDefault="00676C69"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Consultant</w:t>
      </w:r>
      <w:r w:rsidR="00F628CC" w:rsidRPr="00070DBB">
        <w:rPr>
          <w:rFonts w:ascii="Times New Roman" w:hAnsi="Times New Roman" w:cs="Times New Roman"/>
        </w:rPr>
        <w:t xml:space="preserve">, without the consent of STA, shall not directly or indirectly solicit, influence, entice or hire or attempt to solicit, influence, entice or hire any employee of STA to: (a) cease employment with STA; or (b) do business related to a business connected with the </w:t>
      </w:r>
      <w:r>
        <w:rPr>
          <w:rFonts w:ascii="Times New Roman" w:hAnsi="Times New Roman" w:cs="Times New Roman"/>
        </w:rPr>
        <w:t>Consultant</w:t>
      </w:r>
      <w:r w:rsidR="00F628CC" w:rsidRPr="00070DBB">
        <w:rPr>
          <w:rFonts w:ascii="Times New Roman" w:hAnsi="Times New Roman" w:cs="Times New Roman"/>
        </w:rPr>
        <w:t xml:space="preserve">’s business during this Agreement and for a period of three (3) years from the date on which the Agreement terminates, or the work is accepted by STA, whichever is earlier.  STA’s employee shall be deemed to be related to or connected with a </w:t>
      </w:r>
      <w:r>
        <w:rPr>
          <w:rFonts w:ascii="Times New Roman" w:hAnsi="Times New Roman" w:cs="Times New Roman"/>
        </w:rPr>
        <w:t>Consultant</w:t>
      </w:r>
      <w:r w:rsidR="00F628CC" w:rsidRPr="00070DBB">
        <w:rPr>
          <w:rFonts w:ascii="Times New Roman" w:hAnsi="Times New Roman" w:cs="Times New Roman"/>
        </w:rPr>
        <w:t xml:space="preserve"> if such STA employee becomes (a) a partner in a general or limited partnership or employee of a partnership; or (b) a shareholder, officer, employee or director of a corporation, member, consultant or agent for the </w:t>
      </w:r>
      <w:r>
        <w:rPr>
          <w:rFonts w:ascii="Times New Roman" w:hAnsi="Times New Roman" w:cs="Times New Roman"/>
        </w:rPr>
        <w:t>Consultant</w:t>
      </w:r>
      <w:r w:rsidR="00F628CC" w:rsidRPr="00070DBB">
        <w:rPr>
          <w:rFonts w:ascii="Times New Roman" w:hAnsi="Times New Roman" w:cs="Times New Roman"/>
        </w:rPr>
        <w:t xml:space="preserve"> or any of </w:t>
      </w:r>
      <w:r>
        <w:rPr>
          <w:rFonts w:ascii="Times New Roman" w:hAnsi="Times New Roman" w:cs="Times New Roman"/>
        </w:rPr>
        <w:t>Consultant</w:t>
      </w:r>
      <w:r w:rsidR="00F628CC" w:rsidRPr="00070DBB">
        <w:rPr>
          <w:rFonts w:ascii="Times New Roman" w:hAnsi="Times New Roman" w:cs="Times New Roman"/>
        </w:rPr>
        <w:t>’s affiliates, subsidiaries or connected business.  This Section shall survive the termination of this Agreement.  This Agreement is not restricted to any geographical area.</w:t>
      </w:r>
    </w:p>
    <w:p w14:paraId="18BBE98E" w14:textId="77777777" w:rsidR="00F628CC" w:rsidRPr="00F85D2F" w:rsidRDefault="00676C69"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Consultant</w:t>
      </w:r>
      <w:r w:rsidR="00F628CC" w:rsidRPr="00F85D2F">
        <w:rPr>
          <w:rFonts w:ascii="Times New Roman" w:hAnsi="Times New Roman" w:cs="Times New Roman"/>
        </w:rPr>
        <w:t xml:space="preserve"> recognizes and acknowledges that STA’s employees may receive training and other benefits from its contractual relationship with STA because of STA’s assignment of employees to work in connection with </w:t>
      </w:r>
      <w:r>
        <w:rPr>
          <w:rFonts w:ascii="Times New Roman" w:hAnsi="Times New Roman" w:cs="Times New Roman"/>
        </w:rPr>
        <w:t>Consultant</w:t>
      </w:r>
      <w:r w:rsidR="00F628CC" w:rsidRPr="00F85D2F">
        <w:rPr>
          <w:rFonts w:ascii="Times New Roman" w:hAnsi="Times New Roman" w:cs="Times New Roman"/>
        </w:rPr>
        <w:t xml:space="preserve">’s Agreement.  </w:t>
      </w:r>
      <w:r>
        <w:rPr>
          <w:rFonts w:ascii="Times New Roman" w:hAnsi="Times New Roman" w:cs="Times New Roman"/>
        </w:rPr>
        <w:t>Consultant</w:t>
      </w:r>
      <w:r w:rsidR="00F628CC" w:rsidRPr="00F85D2F">
        <w:rPr>
          <w:rFonts w:ascii="Times New Roman" w:hAnsi="Times New Roman" w:cs="Times New Roman"/>
        </w:rPr>
        <w:t xml:space="preserve"> agrees the restrictions on soliciting, influencing, enticing or hiring STA employees are reasonable.</w:t>
      </w:r>
    </w:p>
    <w:p w14:paraId="7BFBBACF"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TRADEMARKS AND LOGOS</w:t>
      </w:r>
    </w:p>
    <w:p w14:paraId="033A8952" w14:textId="77777777" w:rsidR="00593A6E" w:rsidRDefault="00593A6E"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The Parties to this </w:t>
      </w:r>
      <w:r w:rsidR="00EB6418">
        <w:rPr>
          <w:rFonts w:ascii="Times New Roman" w:hAnsi="Times New Roman" w:cs="Times New Roman"/>
        </w:rPr>
        <w:t>A</w:t>
      </w:r>
      <w:r>
        <w:rPr>
          <w:rFonts w:ascii="Times New Roman" w:hAnsi="Times New Roman" w:cs="Times New Roman"/>
        </w:rPr>
        <w:t>greement are prohibited from using, and agree not to use, directly or indirectly, any name, trademark or logo of the other Part</w:t>
      </w:r>
      <w:r w:rsidR="00CA618B">
        <w:rPr>
          <w:rFonts w:ascii="Times New Roman" w:hAnsi="Times New Roman" w:cs="Times New Roman"/>
        </w:rPr>
        <w:t>y</w:t>
      </w:r>
      <w:r>
        <w:rPr>
          <w:rFonts w:ascii="Times New Roman" w:hAnsi="Times New Roman" w:cs="Times New Roman"/>
        </w:rPr>
        <w:t xml:space="preserve"> without first obtaining prior written consent from the other Party.</w:t>
      </w:r>
    </w:p>
    <w:p w14:paraId="592D0648" w14:textId="77777777" w:rsidR="00525BFF" w:rsidRPr="00A553A6" w:rsidRDefault="00525BFF" w:rsidP="00525BFF">
      <w:pPr>
        <w:pStyle w:val="ListParagraph"/>
        <w:keepNext/>
        <w:numPr>
          <w:ilvl w:val="0"/>
          <w:numId w:val="1"/>
        </w:numPr>
        <w:suppressAutoHyphens/>
        <w:spacing w:after="240" w:line="240" w:lineRule="auto"/>
        <w:ind w:left="360"/>
        <w:contextualSpacing w:val="0"/>
        <w:jc w:val="both"/>
        <w:rPr>
          <w:rFonts w:ascii="Times New Roman" w:hAnsi="Times New Roman"/>
          <w:spacing w:val="-2"/>
        </w:rPr>
      </w:pPr>
      <w:bookmarkStart w:id="13" w:name="_Ref503423719"/>
      <w:r w:rsidRPr="00E8722F">
        <w:rPr>
          <w:rFonts w:ascii="Times New Roman" w:hAnsi="Times New Roman" w:cs="Times New Roman"/>
        </w:rPr>
        <w:lastRenderedPageBreak/>
        <w:t>RIGHTS IN DATA AND COPYRIGHTS/PATENTS</w:t>
      </w:r>
    </w:p>
    <w:p w14:paraId="2F56EF72" w14:textId="4B3D725F" w:rsidR="00525BFF" w:rsidRPr="00385DD8" w:rsidRDefault="00525BFF" w:rsidP="00525BFF">
      <w:pPr>
        <w:pStyle w:val="ListParagraph"/>
        <w:keepLines/>
        <w:numPr>
          <w:ilvl w:val="0"/>
          <w:numId w:val="11"/>
        </w:numPr>
        <w:suppressAutoHyphens/>
        <w:spacing w:after="240" w:line="240" w:lineRule="auto"/>
        <w:contextualSpacing w:val="0"/>
        <w:jc w:val="both"/>
        <w:rPr>
          <w:rFonts w:ascii="Times New Roman" w:hAnsi="Times New Roman" w:cs="Times New Roman"/>
        </w:rPr>
      </w:pPr>
      <w:r w:rsidRPr="00A553A6">
        <w:rPr>
          <w:rFonts w:ascii="Times New Roman" w:hAnsi="Times New Roman" w:cs="Times New Roman"/>
        </w:rPr>
        <w:t>The Con</w:t>
      </w:r>
      <w:r>
        <w:rPr>
          <w:rFonts w:ascii="Times New Roman" w:hAnsi="Times New Roman" w:cs="Times New Roman"/>
        </w:rPr>
        <w:t>sultant</w:t>
      </w:r>
      <w:r w:rsidRPr="00A553A6">
        <w:rPr>
          <w:rFonts w:ascii="Times New Roman" w:hAnsi="Times New Roman" w:cs="Times New Roman"/>
        </w:rPr>
        <w:t>, without exception, shall indemnify and save harmless STA</w:t>
      </w:r>
      <w:r>
        <w:rPr>
          <w:rFonts w:ascii="Times New Roman" w:hAnsi="Times New Roman" w:cs="Times New Roman"/>
        </w:rPr>
        <w:t>, its officers, directors, employees, agents</w:t>
      </w:r>
      <w:r w:rsidRPr="00A553A6">
        <w:rPr>
          <w:rFonts w:ascii="Times New Roman" w:hAnsi="Times New Roman" w:cs="Times New Roman"/>
        </w:rPr>
        <w:t xml:space="preserve"> and </w:t>
      </w:r>
      <w:r>
        <w:rPr>
          <w:rFonts w:ascii="Times New Roman" w:hAnsi="Times New Roman" w:cs="Times New Roman"/>
        </w:rPr>
        <w:t>representatives</w:t>
      </w:r>
      <w:r w:rsidRPr="00A553A6">
        <w:rPr>
          <w:rFonts w:ascii="Times New Roman" w:hAnsi="Times New Roman" w:cs="Times New Roman"/>
        </w:rPr>
        <w:t xml:space="preserve"> from liability of any kind, including cost and expenses for or on account of any copyrighted, patented or unpatented invention, process or article manufactured or used in the performance of </w:t>
      </w:r>
      <w:r>
        <w:rPr>
          <w:rFonts w:ascii="Times New Roman" w:hAnsi="Times New Roman" w:cs="Times New Roman"/>
        </w:rPr>
        <w:t>Work under this</w:t>
      </w:r>
      <w:r w:rsidRPr="00A553A6">
        <w:rPr>
          <w:rFonts w:ascii="Times New Roman" w:hAnsi="Times New Roman" w:cs="Times New Roman"/>
        </w:rPr>
        <w:t xml:space="preserve"> </w:t>
      </w:r>
      <w:r>
        <w:rPr>
          <w:rFonts w:ascii="Times New Roman" w:hAnsi="Times New Roman" w:cs="Times New Roman"/>
        </w:rPr>
        <w:t>Agreement</w:t>
      </w:r>
      <w:r w:rsidRPr="00A553A6">
        <w:rPr>
          <w:rFonts w:ascii="Times New Roman" w:hAnsi="Times New Roman" w:cs="Times New Roman"/>
        </w:rPr>
        <w:t>, including its use by STA.</w:t>
      </w:r>
    </w:p>
    <w:p w14:paraId="352CA27C" w14:textId="0E26D2BB" w:rsidR="00525BFF" w:rsidRPr="00385DD8" w:rsidRDefault="00525BFF" w:rsidP="00525BFF">
      <w:pPr>
        <w:pStyle w:val="ListParagraph"/>
        <w:numPr>
          <w:ilvl w:val="0"/>
          <w:numId w:val="11"/>
        </w:numPr>
        <w:spacing w:after="240" w:line="240" w:lineRule="auto"/>
        <w:contextualSpacing w:val="0"/>
        <w:jc w:val="both"/>
        <w:rPr>
          <w:rFonts w:ascii="Times New Roman" w:hAnsi="Times New Roman" w:cs="Times New Roman"/>
        </w:rPr>
      </w:pPr>
      <w:r w:rsidRPr="00A553A6">
        <w:rPr>
          <w:rFonts w:ascii="Times New Roman" w:hAnsi="Times New Roman" w:cs="Times New Roman"/>
        </w:rPr>
        <w:t>If the Con</w:t>
      </w:r>
      <w:r>
        <w:rPr>
          <w:rFonts w:ascii="Times New Roman" w:hAnsi="Times New Roman" w:cs="Times New Roman"/>
        </w:rPr>
        <w:t>sultant</w:t>
      </w:r>
      <w:r w:rsidRPr="00A553A6">
        <w:rPr>
          <w:rFonts w:ascii="Times New Roman" w:hAnsi="Times New Roman" w:cs="Times New Roman"/>
        </w:rPr>
        <w:t xml:space="preserve"> uses any design, device or materials covered by letters, patents or copyright, it is mutually agreed and understood without exception that </w:t>
      </w:r>
      <w:r>
        <w:rPr>
          <w:rFonts w:ascii="Times New Roman" w:hAnsi="Times New Roman" w:cs="Times New Roman"/>
        </w:rPr>
        <w:t>Consultant Compensation</w:t>
      </w:r>
      <w:r w:rsidRPr="00A553A6">
        <w:rPr>
          <w:rFonts w:ascii="Times New Roman" w:hAnsi="Times New Roman" w:cs="Times New Roman"/>
        </w:rPr>
        <w:t xml:space="preserve"> shall include all royalties or cost arising from the use of such design, device or materials in</w:t>
      </w:r>
      <w:r>
        <w:rPr>
          <w:rFonts w:ascii="Times New Roman" w:hAnsi="Times New Roman" w:cs="Times New Roman"/>
        </w:rPr>
        <w:t xml:space="preserve"> any way involved in the Work.</w:t>
      </w:r>
    </w:p>
    <w:p w14:paraId="0C62401F" w14:textId="1C1D450B" w:rsidR="00525BFF" w:rsidRDefault="00525BFF" w:rsidP="00525BFF">
      <w:pPr>
        <w:pStyle w:val="ListParagraph"/>
        <w:numPr>
          <w:ilvl w:val="0"/>
          <w:numId w:val="11"/>
        </w:numPr>
        <w:spacing w:after="240" w:line="240" w:lineRule="auto"/>
        <w:contextualSpacing w:val="0"/>
        <w:jc w:val="both"/>
        <w:rPr>
          <w:rFonts w:ascii="Times New Roman" w:hAnsi="Times New Roman" w:cs="Times New Roman"/>
        </w:rPr>
      </w:pPr>
      <w:r w:rsidRPr="00A553A6">
        <w:rPr>
          <w:rFonts w:ascii="Times New Roman" w:hAnsi="Times New Roman" w:cs="Times New Roman"/>
        </w:rPr>
        <w:t>If an infringement claim is made, Con</w:t>
      </w:r>
      <w:r>
        <w:rPr>
          <w:rFonts w:ascii="Times New Roman" w:hAnsi="Times New Roman" w:cs="Times New Roman"/>
        </w:rPr>
        <w:t>sultant</w:t>
      </w:r>
      <w:r w:rsidRPr="00A553A6">
        <w:rPr>
          <w:rFonts w:ascii="Times New Roman" w:hAnsi="Times New Roman" w:cs="Times New Roman"/>
        </w:rPr>
        <w:t xml:space="preserve"> will immediately and at its </w:t>
      </w:r>
      <w:r>
        <w:rPr>
          <w:rFonts w:ascii="Times New Roman" w:hAnsi="Times New Roman" w:cs="Times New Roman"/>
        </w:rPr>
        <w:t xml:space="preserve">sole </w:t>
      </w:r>
      <w:r w:rsidRPr="00A553A6">
        <w:rPr>
          <w:rFonts w:ascii="Times New Roman" w:hAnsi="Times New Roman" w:cs="Times New Roman"/>
        </w:rPr>
        <w:t xml:space="preserve">expense: (a) procure for STA the right to continue use and sale of the Work; or (b) replace the Work with a version of the Work that is non-infringing.  If </w:t>
      </w:r>
      <w:r>
        <w:rPr>
          <w:rFonts w:ascii="Times New Roman" w:hAnsi="Times New Roman" w:cs="Times New Roman"/>
        </w:rPr>
        <w:t>Consultant</w:t>
      </w:r>
      <w:r w:rsidRPr="00A553A6">
        <w:rPr>
          <w:rFonts w:ascii="Times New Roman" w:hAnsi="Times New Roman" w:cs="Times New Roman"/>
        </w:rPr>
        <w:t xml:space="preserve"> is unable to take either of the actions set forth in the preceding sentence, Con</w:t>
      </w:r>
      <w:r>
        <w:rPr>
          <w:rFonts w:ascii="Times New Roman" w:hAnsi="Times New Roman" w:cs="Times New Roman"/>
        </w:rPr>
        <w:t xml:space="preserve">sultant </w:t>
      </w:r>
      <w:r w:rsidRPr="00A553A6">
        <w:rPr>
          <w:rFonts w:ascii="Times New Roman" w:hAnsi="Times New Roman" w:cs="Times New Roman"/>
        </w:rPr>
        <w:t>will promptly refund to STA all amounts paid to Con</w:t>
      </w:r>
      <w:r>
        <w:rPr>
          <w:rFonts w:ascii="Times New Roman" w:hAnsi="Times New Roman" w:cs="Times New Roman"/>
        </w:rPr>
        <w:t>sultant</w:t>
      </w:r>
      <w:r w:rsidRPr="00A553A6">
        <w:rPr>
          <w:rFonts w:ascii="Times New Roman" w:hAnsi="Times New Roman" w:cs="Times New Roman"/>
        </w:rPr>
        <w:t xml:space="preserve"> by STA </w:t>
      </w:r>
      <w:r>
        <w:rPr>
          <w:rFonts w:ascii="Times New Roman" w:hAnsi="Times New Roman" w:cs="Times New Roman"/>
        </w:rPr>
        <w:t>under this Agreement</w:t>
      </w:r>
      <w:r w:rsidRPr="00A553A6">
        <w:rPr>
          <w:rFonts w:ascii="Times New Roman" w:hAnsi="Times New Roman" w:cs="Times New Roman"/>
        </w:rPr>
        <w:t>; provided payment of such refund shall not act to relieve Con</w:t>
      </w:r>
      <w:r>
        <w:rPr>
          <w:rFonts w:ascii="Times New Roman" w:hAnsi="Times New Roman" w:cs="Times New Roman"/>
        </w:rPr>
        <w:t>sultant</w:t>
      </w:r>
      <w:r w:rsidRPr="00A553A6">
        <w:rPr>
          <w:rFonts w:ascii="Times New Roman" w:hAnsi="Times New Roman" w:cs="Times New Roman"/>
        </w:rPr>
        <w:t xml:space="preserve"> of any other obligations under this Agreement.</w:t>
      </w:r>
    </w:p>
    <w:p w14:paraId="3042AD45" w14:textId="34EDDBC2" w:rsidR="00525BFF" w:rsidRDefault="00525BFF" w:rsidP="00525BFF">
      <w:pPr>
        <w:pStyle w:val="ListParagraph"/>
        <w:numPr>
          <w:ilvl w:val="0"/>
          <w:numId w:val="11"/>
        </w:numPr>
        <w:spacing w:after="240" w:line="240" w:lineRule="auto"/>
        <w:contextualSpacing w:val="0"/>
        <w:jc w:val="both"/>
        <w:rPr>
          <w:rFonts w:ascii="Times New Roman" w:hAnsi="Times New Roman" w:cs="Times New Roman"/>
        </w:rPr>
      </w:pPr>
      <w:r>
        <w:rPr>
          <w:rFonts w:ascii="Times New Roman" w:hAnsi="Times New Roman"/>
          <w:spacing w:val="-2"/>
        </w:rPr>
        <w:t>Consultant</w:t>
      </w:r>
      <w:r w:rsidRPr="00B727F4">
        <w:rPr>
          <w:rFonts w:ascii="Times New Roman" w:hAnsi="Times New Roman"/>
          <w:spacing w:val="-2"/>
        </w:rPr>
        <w:t xml:space="preserve"> warrants that:</w:t>
      </w:r>
    </w:p>
    <w:p w14:paraId="08FDF8E7" w14:textId="65CAC5E1" w:rsidR="00525BFF" w:rsidRDefault="00525BFF" w:rsidP="00525BFF">
      <w:pPr>
        <w:pStyle w:val="ListParagraph"/>
        <w:numPr>
          <w:ilvl w:val="1"/>
          <w:numId w:val="11"/>
        </w:numPr>
        <w:spacing w:after="240" w:line="240" w:lineRule="auto"/>
        <w:ind w:left="1080"/>
        <w:contextualSpacing w:val="0"/>
        <w:jc w:val="both"/>
        <w:rPr>
          <w:rFonts w:ascii="Times New Roman" w:hAnsi="Times New Roman" w:cs="Times New Roman"/>
        </w:rPr>
      </w:pPr>
      <w:r w:rsidRPr="00B727F4">
        <w:rPr>
          <w:rFonts w:ascii="Times New Roman" w:hAnsi="Times New Roman"/>
          <w:spacing w:val="-2"/>
        </w:rPr>
        <w:t>Con</w:t>
      </w:r>
      <w:r>
        <w:rPr>
          <w:rFonts w:ascii="Times New Roman" w:hAnsi="Times New Roman"/>
          <w:spacing w:val="-2"/>
        </w:rPr>
        <w:t>sultant</w:t>
      </w:r>
      <w:r w:rsidRPr="00B727F4">
        <w:rPr>
          <w:rFonts w:ascii="Times New Roman" w:hAnsi="Times New Roman"/>
          <w:spacing w:val="-2"/>
        </w:rPr>
        <w:t xml:space="preserve"> has the full and exclusive right and power to </w:t>
      </w:r>
      <w:proofErr w:type="gramStart"/>
      <w:r w:rsidRPr="00B727F4">
        <w:rPr>
          <w:rFonts w:ascii="Times New Roman" w:hAnsi="Times New Roman"/>
          <w:spacing w:val="-2"/>
        </w:rPr>
        <w:t>enter into</w:t>
      </w:r>
      <w:proofErr w:type="gramEnd"/>
      <w:r w:rsidRPr="00B727F4">
        <w:rPr>
          <w:rFonts w:ascii="Times New Roman" w:hAnsi="Times New Roman"/>
          <w:spacing w:val="-2"/>
        </w:rPr>
        <w:t xml:space="preserve"> and perform according to the terms of this Agreement;</w:t>
      </w:r>
    </w:p>
    <w:p w14:paraId="12425850" w14:textId="479EF75E" w:rsidR="00525BFF" w:rsidRPr="00B727F4" w:rsidRDefault="00525BFF" w:rsidP="00525BFF">
      <w:pPr>
        <w:pStyle w:val="ListParagraph"/>
        <w:numPr>
          <w:ilvl w:val="1"/>
          <w:numId w:val="11"/>
        </w:numPr>
        <w:spacing w:after="240" w:line="240" w:lineRule="auto"/>
        <w:ind w:left="1080"/>
        <w:contextualSpacing w:val="0"/>
        <w:jc w:val="both"/>
        <w:rPr>
          <w:rFonts w:ascii="Times New Roman" w:hAnsi="Times New Roman" w:cs="Times New Roman"/>
        </w:rPr>
      </w:pPr>
      <w:r w:rsidRPr="00B727F4">
        <w:rPr>
          <w:rFonts w:ascii="Times New Roman" w:hAnsi="Times New Roman"/>
          <w:spacing w:val="-2"/>
        </w:rPr>
        <w:t>Any software provided under the terms of this Agreement will meet the specifications listed in the SOW and the RF</w:t>
      </w:r>
      <w:r>
        <w:rPr>
          <w:rFonts w:ascii="Times New Roman" w:hAnsi="Times New Roman"/>
          <w:spacing w:val="-2"/>
        </w:rPr>
        <w:t>Q</w:t>
      </w:r>
      <w:r w:rsidRPr="00B727F4">
        <w:rPr>
          <w:rFonts w:ascii="Times New Roman" w:hAnsi="Times New Roman"/>
          <w:spacing w:val="-2"/>
        </w:rPr>
        <w:t xml:space="preserve"> from which this Agreement is derived, and all amendments thereto, will be complete and accurate, and will comply with all applicable laws and regulations;</w:t>
      </w:r>
    </w:p>
    <w:p w14:paraId="1642B6DA" w14:textId="38B0766A" w:rsidR="00525BFF" w:rsidRPr="00B727F4" w:rsidRDefault="00525BFF" w:rsidP="00525BFF">
      <w:pPr>
        <w:pStyle w:val="ListParagraph"/>
        <w:numPr>
          <w:ilvl w:val="1"/>
          <w:numId w:val="11"/>
        </w:numPr>
        <w:spacing w:after="240" w:line="240" w:lineRule="auto"/>
        <w:ind w:left="1080"/>
        <w:contextualSpacing w:val="0"/>
        <w:jc w:val="both"/>
        <w:rPr>
          <w:rFonts w:ascii="Times New Roman" w:hAnsi="Times New Roman" w:cs="Times New Roman"/>
        </w:rPr>
      </w:pPr>
      <w:r w:rsidRPr="00B727F4">
        <w:rPr>
          <w:rFonts w:ascii="Times New Roman" w:hAnsi="Times New Roman"/>
          <w:spacing w:val="-2"/>
        </w:rPr>
        <w:t xml:space="preserve">The </w:t>
      </w:r>
      <w:r>
        <w:rPr>
          <w:rFonts w:ascii="Times New Roman" w:hAnsi="Times New Roman"/>
          <w:spacing w:val="-2"/>
        </w:rPr>
        <w:t>Work</w:t>
      </w:r>
      <w:r w:rsidRPr="00B727F4">
        <w:rPr>
          <w:rFonts w:ascii="Times New Roman" w:hAnsi="Times New Roman"/>
          <w:spacing w:val="-2"/>
        </w:rPr>
        <w:t xml:space="preserve"> provided by </w:t>
      </w:r>
      <w:proofErr w:type="gramStart"/>
      <w:r w:rsidRPr="00B727F4">
        <w:rPr>
          <w:rFonts w:ascii="Times New Roman" w:hAnsi="Times New Roman"/>
          <w:spacing w:val="-2"/>
        </w:rPr>
        <w:t>Con</w:t>
      </w:r>
      <w:r>
        <w:rPr>
          <w:rFonts w:ascii="Times New Roman" w:hAnsi="Times New Roman"/>
          <w:spacing w:val="-2"/>
        </w:rPr>
        <w:t>sultant</w:t>
      </w:r>
      <w:proofErr w:type="gramEnd"/>
      <w:r w:rsidRPr="00B727F4">
        <w:rPr>
          <w:rFonts w:ascii="Times New Roman" w:hAnsi="Times New Roman"/>
          <w:spacing w:val="-2"/>
        </w:rPr>
        <w:t xml:space="preserve"> do not and will not infringe any copyright, patent, trade secret, trademark or other proprietary right held by any third party; and</w:t>
      </w:r>
    </w:p>
    <w:p w14:paraId="07C9C51F" w14:textId="33C5C0E8" w:rsidR="00525BFF" w:rsidRPr="00742670" w:rsidRDefault="00525BFF" w:rsidP="00742670">
      <w:pPr>
        <w:pStyle w:val="ListParagraph"/>
        <w:numPr>
          <w:ilvl w:val="1"/>
          <w:numId w:val="11"/>
        </w:numPr>
        <w:spacing w:after="240" w:line="240" w:lineRule="auto"/>
        <w:ind w:left="1080"/>
        <w:contextualSpacing w:val="0"/>
        <w:jc w:val="both"/>
        <w:rPr>
          <w:rFonts w:ascii="Times New Roman" w:hAnsi="Times New Roman" w:cs="Times New Roman"/>
        </w:rPr>
      </w:pPr>
      <w:r w:rsidRPr="00B727F4">
        <w:rPr>
          <w:rFonts w:ascii="Times New Roman" w:hAnsi="Times New Roman"/>
          <w:spacing w:val="-2"/>
        </w:rPr>
        <w:t>Con</w:t>
      </w:r>
      <w:r>
        <w:rPr>
          <w:rFonts w:ascii="Times New Roman" w:hAnsi="Times New Roman"/>
          <w:spacing w:val="-2"/>
        </w:rPr>
        <w:t>sultant</w:t>
      </w:r>
      <w:r w:rsidRPr="00B727F4">
        <w:rPr>
          <w:rFonts w:ascii="Times New Roman" w:hAnsi="Times New Roman"/>
          <w:spacing w:val="-2"/>
        </w:rPr>
        <w:t xml:space="preserve"> will not, without the express prior written permission of STA, incorporate into its </w:t>
      </w:r>
      <w:r>
        <w:rPr>
          <w:rFonts w:ascii="Times New Roman" w:hAnsi="Times New Roman"/>
          <w:spacing w:val="-2"/>
        </w:rPr>
        <w:t>Work</w:t>
      </w:r>
      <w:r w:rsidRPr="00B727F4">
        <w:rPr>
          <w:rFonts w:ascii="Times New Roman" w:hAnsi="Times New Roman"/>
          <w:spacing w:val="-2"/>
        </w:rPr>
        <w:t xml:space="preserve"> any third</w:t>
      </w:r>
      <w:r>
        <w:rPr>
          <w:rFonts w:ascii="Times New Roman" w:hAnsi="Times New Roman"/>
          <w:spacing w:val="-2"/>
        </w:rPr>
        <w:t>-</w:t>
      </w:r>
      <w:r w:rsidRPr="00B727F4">
        <w:rPr>
          <w:rFonts w:ascii="Times New Roman" w:hAnsi="Times New Roman"/>
          <w:spacing w:val="-2"/>
        </w:rPr>
        <w:t>party product, software or other materials for which the intellectual property rights are not owned</w:t>
      </w:r>
      <w:r>
        <w:rPr>
          <w:rFonts w:ascii="Times New Roman" w:hAnsi="Times New Roman"/>
          <w:spacing w:val="-2"/>
        </w:rPr>
        <w:t xml:space="preserve"> or licensed</w:t>
      </w:r>
      <w:r w:rsidRPr="00B727F4">
        <w:rPr>
          <w:rFonts w:ascii="Times New Roman" w:hAnsi="Times New Roman"/>
          <w:spacing w:val="-2"/>
        </w:rPr>
        <w:t xml:space="preserve"> by </w:t>
      </w:r>
      <w:proofErr w:type="gramStart"/>
      <w:r w:rsidRPr="00B727F4">
        <w:rPr>
          <w:rFonts w:ascii="Times New Roman" w:hAnsi="Times New Roman"/>
          <w:spacing w:val="-2"/>
        </w:rPr>
        <w:t>Con</w:t>
      </w:r>
      <w:r>
        <w:rPr>
          <w:rFonts w:ascii="Times New Roman" w:hAnsi="Times New Roman"/>
          <w:spacing w:val="-2"/>
        </w:rPr>
        <w:t>sultant</w:t>
      </w:r>
      <w:proofErr w:type="gramEnd"/>
      <w:r w:rsidRPr="00B727F4">
        <w:rPr>
          <w:rFonts w:ascii="Times New Roman" w:hAnsi="Times New Roman"/>
          <w:spacing w:val="-2"/>
        </w:rPr>
        <w:t>.</w:t>
      </w:r>
    </w:p>
    <w:p w14:paraId="77B2B47A" w14:textId="50131998" w:rsidR="00F85D2F" w:rsidRDefault="00593A6E" w:rsidP="00443313">
      <w:pPr>
        <w:pStyle w:val="ListParagraph"/>
        <w:keepNext/>
        <w:numPr>
          <w:ilvl w:val="0"/>
          <w:numId w:val="1"/>
        </w:numPr>
        <w:suppressAutoHyphens/>
        <w:overflowPunct w:val="0"/>
        <w:autoSpaceDE w:val="0"/>
        <w:autoSpaceDN w:val="0"/>
        <w:adjustRightInd w:val="0"/>
        <w:spacing w:after="240" w:line="240" w:lineRule="auto"/>
        <w:ind w:left="360"/>
        <w:contextualSpacing w:val="0"/>
        <w:jc w:val="both"/>
        <w:textAlignment w:val="baseline"/>
        <w:rPr>
          <w:rFonts w:ascii="Times New Roman" w:hAnsi="Times New Roman"/>
        </w:rPr>
      </w:pPr>
      <w:r w:rsidRPr="00593A6E">
        <w:rPr>
          <w:rFonts w:ascii="Times New Roman" w:hAnsi="Times New Roman"/>
        </w:rPr>
        <w:t>PUBLIC RECORDS ACT</w:t>
      </w:r>
    </w:p>
    <w:p w14:paraId="1DC2942D" w14:textId="77777777" w:rsidR="00593A6E" w:rsidRDefault="00CC3A69" w:rsidP="006E0B95">
      <w:pPr>
        <w:pStyle w:val="ListParagraph"/>
        <w:suppressAutoHyphens/>
        <w:overflowPunct w:val="0"/>
        <w:autoSpaceDE w:val="0"/>
        <w:autoSpaceDN w:val="0"/>
        <w:adjustRightInd w:val="0"/>
        <w:spacing w:after="240" w:line="240" w:lineRule="auto"/>
        <w:ind w:left="360"/>
        <w:contextualSpacing w:val="0"/>
        <w:jc w:val="both"/>
        <w:textAlignment w:val="baseline"/>
        <w:rPr>
          <w:rFonts w:ascii="Times New Roman" w:hAnsi="Times New Roman"/>
        </w:rPr>
      </w:pPr>
      <w:r>
        <w:rPr>
          <w:rFonts w:ascii="Times New Roman" w:hAnsi="Times New Roman"/>
        </w:rPr>
        <w:t xml:space="preserve">The Consultant </w:t>
      </w:r>
      <w:r w:rsidR="00593A6E" w:rsidRPr="00DA2414">
        <w:rPr>
          <w:rFonts w:ascii="Times New Roman" w:hAnsi="Times New Roman"/>
        </w:rPr>
        <w:t>understand</w:t>
      </w:r>
      <w:r w:rsidR="00593A6E">
        <w:rPr>
          <w:rFonts w:ascii="Times New Roman" w:hAnsi="Times New Roman"/>
        </w:rPr>
        <w:t>s</w:t>
      </w:r>
      <w:r w:rsidR="00593A6E" w:rsidRPr="00DA2414">
        <w:rPr>
          <w:rFonts w:ascii="Times New Roman" w:hAnsi="Times New Roman"/>
        </w:rPr>
        <w:t xml:space="preserve"> and acknowledge</w:t>
      </w:r>
      <w:r w:rsidR="00593A6E">
        <w:rPr>
          <w:rFonts w:ascii="Times New Roman" w:hAnsi="Times New Roman"/>
        </w:rPr>
        <w:t>s</w:t>
      </w:r>
      <w:r w:rsidR="00593A6E" w:rsidRPr="00DA2414">
        <w:rPr>
          <w:rFonts w:ascii="Times New Roman" w:hAnsi="Times New Roman"/>
        </w:rPr>
        <w:t xml:space="preserve"> that </w:t>
      </w:r>
      <w:r w:rsidR="00593A6E">
        <w:rPr>
          <w:rFonts w:ascii="Times New Roman" w:hAnsi="Times New Roman"/>
        </w:rPr>
        <w:t xml:space="preserve">STA </w:t>
      </w:r>
      <w:r w:rsidR="00CA618B">
        <w:rPr>
          <w:rFonts w:ascii="Times New Roman" w:hAnsi="Times New Roman"/>
        </w:rPr>
        <w:t>is</w:t>
      </w:r>
      <w:r w:rsidR="00593A6E" w:rsidRPr="00DA2414">
        <w:rPr>
          <w:rFonts w:ascii="Times New Roman" w:hAnsi="Times New Roman"/>
        </w:rPr>
        <w:t xml:space="preserve"> a</w:t>
      </w:r>
      <w:r w:rsidR="00593A6E">
        <w:rPr>
          <w:rFonts w:ascii="Times New Roman" w:hAnsi="Times New Roman"/>
        </w:rPr>
        <w:t xml:space="preserve"> municipal corporation </w:t>
      </w:r>
      <w:r w:rsidR="00593A6E" w:rsidRPr="00DA2414">
        <w:rPr>
          <w:rFonts w:ascii="Times New Roman" w:hAnsi="Times New Roman"/>
        </w:rPr>
        <w:t xml:space="preserve">of the State of Washington subject to the </w:t>
      </w:r>
      <w:r w:rsidR="00AF57D8">
        <w:rPr>
          <w:rFonts w:ascii="Times New Roman" w:hAnsi="Times New Roman"/>
        </w:rPr>
        <w:t>“</w:t>
      </w:r>
      <w:r w:rsidR="00593A6E" w:rsidRPr="00DA2414">
        <w:rPr>
          <w:rFonts w:ascii="Times New Roman" w:hAnsi="Times New Roman"/>
        </w:rPr>
        <w:t>Public Records Act</w:t>
      </w:r>
      <w:r w:rsidR="00AF57D8">
        <w:rPr>
          <w:rFonts w:ascii="Times New Roman" w:hAnsi="Times New Roman"/>
        </w:rPr>
        <w:t>”</w:t>
      </w:r>
      <w:r w:rsidR="00593A6E" w:rsidRPr="00DA2414">
        <w:rPr>
          <w:rFonts w:ascii="Times New Roman" w:hAnsi="Times New Roman"/>
        </w:rPr>
        <w:t xml:space="preserve">, RCW 42.56 </w:t>
      </w:r>
      <w:r w:rsidR="00593A6E" w:rsidRPr="00E00837">
        <w:rPr>
          <w:rFonts w:ascii="Times New Roman" w:hAnsi="Times New Roman"/>
          <w:i/>
        </w:rPr>
        <w:t>et seq</w:t>
      </w:r>
      <w:r w:rsidR="00593A6E" w:rsidRPr="00DA2414">
        <w:rPr>
          <w:rFonts w:ascii="Times New Roman" w:hAnsi="Times New Roman"/>
        </w:rPr>
        <w:t>.</w:t>
      </w:r>
      <w:bookmarkEnd w:id="13"/>
    </w:p>
    <w:p w14:paraId="4CBB4376" w14:textId="77777777" w:rsidR="002B150A" w:rsidRDefault="002B150A" w:rsidP="006E0B95">
      <w:pPr>
        <w:pStyle w:val="ListParagraph"/>
        <w:suppressAutoHyphens/>
        <w:overflowPunct w:val="0"/>
        <w:autoSpaceDE w:val="0"/>
        <w:autoSpaceDN w:val="0"/>
        <w:adjustRightInd w:val="0"/>
        <w:spacing w:after="240" w:line="240" w:lineRule="auto"/>
        <w:ind w:left="360"/>
        <w:contextualSpacing w:val="0"/>
        <w:jc w:val="both"/>
        <w:textAlignment w:val="baseline"/>
        <w:rPr>
          <w:rFonts w:ascii="Times New Roman" w:hAnsi="Times New Roman"/>
        </w:rPr>
      </w:pPr>
      <w:r>
        <w:rPr>
          <w:rFonts w:ascii="Times New Roman" w:hAnsi="Times New Roman"/>
        </w:rPr>
        <w:t xml:space="preserve">Consultant understands and agrees that the records it obtains or produces under this Agreement may be public records under </w:t>
      </w:r>
      <w:r w:rsidR="00AF57D8">
        <w:rPr>
          <w:rFonts w:ascii="Times New Roman" w:hAnsi="Times New Roman"/>
        </w:rPr>
        <w:t>the Public Records Act</w:t>
      </w:r>
      <w:r>
        <w:rPr>
          <w:rFonts w:ascii="Times New Roman" w:hAnsi="Times New Roman"/>
        </w:rPr>
        <w:t>, or its successor act.  The Consultant shall cooperate in a timely manner with STA in responding to a public records request (“PRR”) related to this Agreement</w:t>
      </w:r>
      <w:r w:rsidR="00AF57D8">
        <w:rPr>
          <w:rFonts w:ascii="Times New Roman" w:hAnsi="Times New Roman"/>
        </w:rPr>
        <w:t xml:space="preserve"> or the services provided under this Agreement.  Such cooperation shall include searching all records regarding the Work and producing all records that are potentially responsive to </w:t>
      </w:r>
      <w:r w:rsidR="005F2BED">
        <w:rPr>
          <w:rFonts w:ascii="Times New Roman" w:hAnsi="Times New Roman"/>
        </w:rPr>
        <w:t xml:space="preserve">a PRR to </w:t>
      </w:r>
      <w:r w:rsidR="00AF57D8">
        <w:rPr>
          <w:rFonts w:ascii="Times New Roman" w:hAnsi="Times New Roman"/>
        </w:rPr>
        <w:t xml:space="preserve">STA.  Consultant shall mark and segregate all materials in its possession that </w:t>
      </w:r>
      <w:r w:rsidR="005F2BED">
        <w:rPr>
          <w:rFonts w:ascii="Times New Roman" w:hAnsi="Times New Roman"/>
        </w:rPr>
        <w:t>may be</w:t>
      </w:r>
      <w:r w:rsidR="00AF57D8">
        <w:rPr>
          <w:rFonts w:ascii="Times New Roman" w:hAnsi="Times New Roman"/>
        </w:rPr>
        <w:t xml:space="preserve"> protected by the Public Records Act</w:t>
      </w:r>
      <w:r w:rsidR="005F2BED">
        <w:rPr>
          <w:rFonts w:ascii="Times New Roman" w:hAnsi="Times New Roman"/>
        </w:rPr>
        <w:t xml:space="preserve"> to protect against inadvertent disclosure of such documents and to facilitate STA’s application of allowable Public Records Act exemptions.  Consultant shall not charge STA for the time spent gathering and producing records pursuant to a PRR.</w:t>
      </w:r>
    </w:p>
    <w:p w14:paraId="4717D9C9" w14:textId="77777777" w:rsidR="00F85D2F" w:rsidRDefault="00593A6E"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lastRenderedPageBreak/>
        <w:t>AUDIT/RECORDS</w:t>
      </w:r>
    </w:p>
    <w:p w14:paraId="790ADEA4" w14:textId="77777777" w:rsidR="00F85D2F"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6D461E">
        <w:rPr>
          <w:rFonts w:ascii="Times New Roman" w:hAnsi="Times New Roman" w:cs="Times New Roman"/>
        </w:rPr>
        <w:t xml:space="preserve">The </w:t>
      </w:r>
      <w:r w:rsidR="00F37775">
        <w:rPr>
          <w:rFonts w:ascii="Times New Roman" w:hAnsi="Times New Roman" w:cs="Times New Roman"/>
        </w:rPr>
        <w:t>Consultant</w:t>
      </w:r>
      <w:r w:rsidR="00F37775" w:rsidRPr="006D461E">
        <w:rPr>
          <w:rFonts w:ascii="Times New Roman" w:hAnsi="Times New Roman" w:cs="Times New Roman"/>
        </w:rPr>
        <w:t xml:space="preserve"> </w:t>
      </w:r>
      <w:r w:rsidRPr="006D461E">
        <w:rPr>
          <w:rFonts w:ascii="Times New Roman" w:hAnsi="Times New Roman" w:cs="Times New Roman"/>
        </w:rPr>
        <w:t>shall maintain for a minimum</w:t>
      </w:r>
      <w:r>
        <w:rPr>
          <w:rFonts w:ascii="Times New Roman" w:hAnsi="Times New Roman" w:cs="Times New Roman"/>
        </w:rPr>
        <w:t xml:space="preserve"> of six</w:t>
      </w:r>
      <w:r w:rsidRPr="006D461E">
        <w:rPr>
          <w:rFonts w:ascii="Times New Roman" w:hAnsi="Times New Roman" w:cs="Times New Roman"/>
        </w:rPr>
        <w:t xml:space="preserve"> (</w:t>
      </w:r>
      <w:r>
        <w:rPr>
          <w:rFonts w:ascii="Times New Roman" w:hAnsi="Times New Roman" w:cs="Times New Roman"/>
        </w:rPr>
        <w:t>6</w:t>
      </w:r>
      <w:r w:rsidRPr="006D461E">
        <w:rPr>
          <w:rFonts w:ascii="Times New Roman" w:hAnsi="Times New Roman" w:cs="Times New Roman"/>
        </w:rPr>
        <w:t xml:space="preserve">) years following </w:t>
      </w:r>
      <w:r w:rsidR="00F37775">
        <w:rPr>
          <w:rFonts w:ascii="Times New Roman" w:hAnsi="Times New Roman" w:cs="Times New Roman"/>
        </w:rPr>
        <w:t xml:space="preserve">expiration of this Agreement or </w:t>
      </w:r>
      <w:r w:rsidRPr="006D461E">
        <w:rPr>
          <w:rFonts w:ascii="Times New Roman" w:hAnsi="Times New Roman" w:cs="Times New Roman"/>
        </w:rPr>
        <w:t>final payment</w:t>
      </w:r>
      <w:r w:rsidR="00F37775">
        <w:rPr>
          <w:rFonts w:ascii="Times New Roman" w:hAnsi="Times New Roman" w:cs="Times New Roman"/>
        </w:rPr>
        <w:t>, whichever occurs later,</w:t>
      </w:r>
      <w:r w:rsidRPr="006D461E">
        <w:rPr>
          <w:rFonts w:ascii="Times New Roman" w:hAnsi="Times New Roman" w:cs="Times New Roman"/>
        </w:rPr>
        <w:t xml:space="preserve"> all records related to its performance of this Agreement.  </w:t>
      </w:r>
      <w:r w:rsidR="00F37775">
        <w:rPr>
          <w:rFonts w:ascii="Times New Roman" w:hAnsi="Times New Roman" w:cs="Times New Roman"/>
        </w:rPr>
        <w:t xml:space="preserve">STA may audit any Consultant record related to this Agreement for any reason and </w:t>
      </w:r>
      <w:r w:rsidR="007343C0">
        <w:rPr>
          <w:rFonts w:ascii="Times New Roman" w:hAnsi="Times New Roman" w:cs="Times New Roman"/>
        </w:rPr>
        <w:t xml:space="preserve">the Consultant shall provide copies of and/or access to, at reasonable times, any such record upon request by STA.  </w:t>
      </w:r>
      <w:r w:rsidRPr="006D461E">
        <w:rPr>
          <w:rFonts w:ascii="Times New Roman" w:hAnsi="Times New Roman" w:cs="Times New Roman"/>
        </w:rPr>
        <w:t xml:space="preserve">The </w:t>
      </w:r>
      <w:r w:rsidR="007343C0">
        <w:rPr>
          <w:rFonts w:ascii="Times New Roman" w:hAnsi="Times New Roman" w:cs="Times New Roman"/>
        </w:rPr>
        <w:t>Consultant</w:t>
      </w:r>
      <w:r w:rsidR="007343C0" w:rsidRPr="006D461E">
        <w:rPr>
          <w:rFonts w:ascii="Times New Roman" w:hAnsi="Times New Roman" w:cs="Times New Roman"/>
        </w:rPr>
        <w:t xml:space="preserve"> </w:t>
      </w:r>
      <w:r w:rsidRPr="006D461E">
        <w:rPr>
          <w:rFonts w:ascii="Times New Roman" w:hAnsi="Times New Roman" w:cs="Times New Roman"/>
        </w:rPr>
        <w:t xml:space="preserve">shall provide access to authorized representatives of the </w:t>
      </w:r>
      <w:r w:rsidR="007343C0">
        <w:rPr>
          <w:rFonts w:ascii="Times New Roman" w:hAnsi="Times New Roman" w:cs="Times New Roman"/>
        </w:rPr>
        <w:t xml:space="preserve">Washington </w:t>
      </w:r>
      <w:r w:rsidRPr="006D461E">
        <w:rPr>
          <w:rFonts w:ascii="Times New Roman" w:hAnsi="Times New Roman" w:cs="Times New Roman"/>
        </w:rPr>
        <w:t xml:space="preserve">State Auditor’s </w:t>
      </w:r>
      <w:r w:rsidR="00CC3A69">
        <w:rPr>
          <w:rFonts w:ascii="Times New Roman" w:hAnsi="Times New Roman" w:cs="Times New Roman"/>
        </w:rPr>
        <w:t>O</w:t>
      </w:r>
      <w:r w:rsidR="00CC3A69" w:rsidRPr="006D461E">
        <w:rPr>
          <w:rFonts w:ascii="Times New Roman" w:hAnsi="Times New Roman" w:cs="Times New Roman"/>
        </w:rPr>
        <w:t xml:space="preserve">ffice </w:t>
      </w:r>
      <w:r w:rsidRPr="006D461E">
        <w:rPr>
          <w:rFonts w:ascii="Times New Roman" w:hAnsi="Times New Roman" w:cs="Times New Roman"/>
        </w:rPr>
        <w:t>at reasonable times and in a reasonable manner to inspect and copy any such record.  In the event of conflict between this provision and related auditing provisions required under federal law applicable to this Agreement, the federal law shall prevail.</w:t>
      </w:r>
    </w:p>
    <w:p w14:paraId="310C25A0" w14:textId="77777777" w:rsidR="0073795F"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t xml:space="preserve">Records and other documents, in any medium, furnished by any Party to this Agreement to </w:t>
      </w:r>
      <w:r w:rsidR="00F543A3">
        <w:rPr>
          <w:rFonts w:ascii="Times New Roman" w:hAnsi="Times New Roman" w:cs="Times New Roman"/>
        </w:rPr>
        <w:t xml:space="preserve">the other </w:t>
      </w:r>
      <w:r w:rsidR="00F543A3" w:rsidRPr="00593A6E">
        <w:rPr>
          <w:rFonts w:ascii="Times New Roman" w:hAnsi="Times New Roman" w:cs="Times New Roman"/>
        </w:rPr>
        <w:t>Party</w:t>
      </w:r>
      <w:r w:rsidR="00F543A3">
        <w:rPr>
          <w:rFonts w:ascii="Times New Roman" w:hAnsi="Times New Roman" w:cs="Times New Roman"/>
        </w:rPr>
        <w:t>,</w:t>
      </w:r>
      <w:r w:rsidRPr="00593A6E">
        <w:rPr>
          <w:rFonts w:ascii="Times New Roman" w:hAnsi="Times New Roman" w:cs="Times New Roman"/>
        </w:rPr>
        <w:t xml:space="preserve"> will remain the property of the furnishing Party, unless otherwise agreed.  Subject to </w:t>
      </w:r>
      <w:r w:rsidR="00F543A3">
        <w:rPr>
          <w:rFonts w:ascii="Times New Roman" w:hAnsi="Times New Roman" w:cs="Times New Roman"/>
        </w:rPr>
        <w:t xml:space="preserve">Section </w:t>
      </w:r>
      <w:r w:rsidR="00F543A3">
        <w:rPr>
          <w:rFonts w:ascii="Times New Roman" w:hAnsi="Times New Roman" w:cs="Times New Roman"/>
        </w:rPr>
        <w:fldChar w:fldCharType="begin"/>
      </w:r>
      <w:r w:rsidR="00F543A3">
        <w:rPr>
          <w:rFonts w:ascii="Times New Roman" w:hAnsi="Times New Roman" w:cs="Times New Roman"/>
        </w:rPr>
        <w:instrText xml:space="preserve"> REF _Ref503423719 \w \h </w:instrText>
      </w:r>
      <w:r w:rsidR="00413099">
        <w:rPr>
          <w:rFonts w:ascii="Times New Roman" w:hAnsi="Times New Roman" w:cs="Times New Roman"/>
        </w:rPr>
        <w:instrText xml:space="preserve"> \* MERGEFORMAT </w:instrText>
      </w:r>
      <w:r w:rsidR="00F543A3">
        <w:rPr>
          <w:rFonts w:ascii="Times New Roman" w:hAnsi="Times New Roman" w:cs="Times New Roman"/>
        </w:rPr>
      </w:r>
      <w:r w:rsidR="00F543A3">
        <w:rPr>
          <w:rFonts w:ascii="Times New Roman" w:hAnsi="Times New Roman" w:cs="Times New Roman"/>
        </w:rPr>
        <w:fldChar w:fldCharType="separate"/>
      </w:r>
      <w:r w:rsidR="00ED7D02">
        <w:rPr>
          <w:rFonts w:ascii="Times New Roman" w:hAnsi="Times New Roman" w:cs="Times New Roman"/>
        </w:rPr>
        <w:t>28</w:t>
      </w:r>
      <w:r w:rsidR="00F543A3">
        <w:rPr>
          <w:rFonts w:ascii="Times New Roman" w:hAnsi="Times New Roman" w:cs="Times New Roman"/>
        </w:rPr>
        <w:fldChar w:fldCharType="end"/>
      </w:r>
      <w:r w:rsidRPr="00593A6E">
        <w:rPr>
          <w:rFonts w:ascii="Times New Roman" w:hAnsi="Times New Roman" w:cs="Times New Roman"/>
        </w:rPr>
        <w:t xml:space="preserve"> of this Agreement, the receiving Party will not disclose or make available any confidential information to any third parties without first giving notice to the furnishing Party and giving it a reasonable opportunity to respond.  Each Party will utilize reasonable security procedures and protections to </w:t>
      </w:r>
      <w:proofErr w:type="gramStart"/>
      <w:r w:rsidRPr="00593A6E">
        <w:rPr>
          <w:rFonts w:ascii="Times New Roman" w:hAnsi="Times New Roman" w:cs="Times New Roman"/>
        </w:rPr>
        <w:t>assure</w:t>
      </w:r>
      <w:proofErr w:type="gramEnd"/>
      <w:r w:rsidRPr="00593A6E">
        <w:rPr>
          <w:rFonts w:ascii="Times New Roman" w:hAnsi="Times New Roman" w:cs="Times New Roman"/>
        </w:rPr>
        <w:t xml:space="preserve"> that records and documents provided by the other Party are not erroneou</w:t>
      </w:r>
      <w:r>
        <w:rPr>
          <w:rFonts w:ascii="Times New Roman" w:hAnsi="Times New Roman" w:cs="Times New Roman"/>
        </w:rPr>
        <w:t>sly disclosed to third parties.</w:t>
      </w:r>
    </w:p>
    <w:p w14:paraId="3DC329BE" w14:textId="77777777" w:rsidR="00C43CF1" w:rsidRDefault="0073795F"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COUNTERPARTS</w:t>
      </w:r>
    </w:p>
    <w:p w14:paraId="03254521" w14:textId="77777777" w:rsidR="00526D43" w:rsidRPr="00526D43" w:rsidRDefault="0073795F"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rPr>
        <w:t>This Agreement may be executed in one or more counterparts, each of which shall constitute an original Agreement, but all of which together shall constitute one and the same instrument.</w:t>
      </w:r>
    </w:p>
    <w:p w14:paraId="47D9B411" w14:textId="77777777" w:rsidR="00C43CF1" w:rsidRDefault="00526D43" w:rsidP="00443313">
      <w:pPr>
        <w:pStyle w:val="ListParagraph"/>
        <w:keepNext/>
        <w:numPr>
          <w:ilvl w:val="0"/>
          <w:numId w:val="1"/>
        </w:numPr>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ELECTRONIC SIGNATURES</w:t>
      </w:r>
    </w:p>
    <w:p w14:paraId="05DDC90C" w14:textId="77777777" w:rsidR="0042212D" w:rsidRDefault="00F543A3" w:rsidP="006E0B95">
      <w:pPr>
        <w:pStyle w:val="ListParagraph"/>
        <w:suppressAutoHyphens/>
        <w:spacing w:after="240" w:line="240" w:lineRule="auto"/>
        <w:ind w:left="360"/>
        <w:contextualSpacing w:val="0"/>
        <w:jc w:val="both"/>
        <w:rPr>
          <w:rFonts w:ascii="Times New Roman" w:hAnsi="Times New Roman" w:cs="Times New Roman"/>
        </w:rPr>
      </w:pPr>
      <w:r>
        <w:rPr>
          <w:rFonts w:ascii="Times New Roman" w:hAnsi="Times New Roman" w:cs="Times New Roman"/>
        </w:rPr>
        <w:t>The Parties agree a</w:t>
      </w:r>
      <w:r w:rsidR="00526D43" w:rsidRPr="00526D43">
        <w:rPr>
          <w:rFonts w:ascii="Times New Roman" w:hAnsi="Times New Roman" w:cs="Times New Roman"/>
        </w:rPr>
        <w:t xml:space="preserve"> signed copy of this Agreement or any other ancillary agreement transmitted by facsimile, email or other means of electronic transmission shall be deemed to have the same legal effect as delivery of any original executed copy of this Agreement or such other ancillary agreement for all purposes.</w:t>
      </w:r>
    </w:p>
    <w:p w14:paraId="287685D0" w14:textId="77777777" w:rsidR="004A4961" w:rsidRPr="008F5414" w:rsidRDefault="004A4961" w:rsidP="006E0B95">
      <w:pPr>
        <w:suppressAutoHyphens/>
        <w:spacing w:before="480" w:after="240" w:line="240" w:lineRule="auto"/>
        <w:jc w:val="center"/>
        <w:rPr>
          <w:rFonts w:ascii="Times New Roman" w:hAnsi="Times New Roman" w:cs="Times New Roman"/>
        </w:rPr>
      </w:pPr>
      <w:r>
        <w:rPr>
          <w:rFonts w:ascii="Times New Roman" w:hAnsi="Times New Roman" w:cs="Times New Roman"/>
        </w:rPr>
        <w:t>[signatures on the following page]</w:t>
      </w:r>
    </w:p>
    <w:p w14:paraId="65F835BB" w14:textId="77777777" w:rsidR="00C43CF1" w:rsidRDefault="00593A6E" w:rsidP="00443313">
      <w:pPr>
        <w:pStyle w:val="ListParagraph"/>
        <w:keepNext/>
        <w:pageBreakBefore/>
        <w:numPr>
          <w:ilvl w:val="0"/>
          <w:numId w:val="1"/>
        </w:numPr>
        <w:suppressAutoHyphens/>
        <w:spacing w:after="240" w:line="240" w:lineRule="auto"/>
        <w:ind w:left="360"/>
        <w:contextualSpacing w:val="0"/>
        <w:jc w:val="both"/>
        <w:rPr>
          <w:rFonts w:ascii="Times New Roman" w:hAnsi="Times New Roman" w:cs="Times New Roman"/>
        </w:rPr>
      </w:pPr>
      <w:r w:rsidRPr="00593A6E">
        <w:rPr>
          <w:rFonts w:ascii="Times New Roman" w:hAnsi="Times New Roman" w:cs="Times New Roman"/>
        </w:rPr>
        <w:lastRenderedPageBreak/>
        <w:t>SIGNATURES</w:t>
      </w:r>
    </w:p>
    <w:p w14:paraId="7E323779" w14:textId="77777777" w:rsidR="00593A6E" w:rsidRPr="00E97CE4" w:rsidRDefault="00593A6E" w:rsidP="006E0B95">
      <w:pPr>
        <w:pStyle w:val="ListParagraph"/>
        <w:suppressAutoHyphens/>
        <w:spacing w:after="240" w:line="240" w:lineRule="auto"/>
        <w:ind w:left="360"/>
        <w:contextualSpacing w:val="0"/>
        <w:jc w:val="both"/>
        <w:rPr>
          <w:rFonts w:ascii="Times New Roman" w:hAnsi="Times New Roman" w:cs="Times New Roman"/>
        </w:rPr>
      </w:pPr>
      <w:r w:rsidRPr="00E97CE4">
        <w:rPr>
          <w:rFonts w:ascii="Times New Roman" w:hAnsi="Times New Roman" w:cs="Times New Roman"/>
        </w:rPr>
        <w:t>The Parties affirm the individuals signing this Agreement have been granted the authority to do so and by their signature affirm the Parties will comply with the terms and conditions of this Agreement.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4496"/>
        <w:gridCol w:w="4504"/>
      </w:tblGrid>
      <w:tr w:rsidR="00DF659C" w:rsidRPr="00070DBB" w14:paraId="294A5CC7" w14:textId="77777777" w:rsidTr="00742670">
        <w:tc>
          <w:tcPr>
            <w:tcW w:w="4496" w:type="dxa"/>
          </w:tcPr>
          <w:p w14:paraId="6787166A" w14:textId="77777777" w:rsidR="00DF659C" w:rsidRPr="00070DBB" w:rsidRDefault="00DF659C" w:rsidP="006E0B95">
            <w:pPr>
              <w:suppressAutoHyphens/>
              <w:jc w:val="center"/>
              <w:rPr>
                <w:rFonts w:ascii="Times New Roman" w:hAnsi="Times New Roman" w:cs="Times New Roman"/>
                <w:b/>
              </w:rPr>
            </w:pPr>
            <w:r>
              <w:rPr>
                <w:rFonts w:ascii="Times New Roman" w:hAnsi="Times New Roman" w:cs="Times New Roman"/>
                <w:b/>
              </w:rPr>
              <w:t>Consultant</w:t>
            </w:r>
          </w:p>
        </w:tc>
        <w:tc>
          <w:tcPr>
            <w:tcW w:w="4504" w:type="dxa"/>
          </w:tcPr>
          <w:p w14:paraId="4473CB48" w14:textId="77777777" w:rsidR="00DF659C" w:rsidRPr="00070DBB" w:rsidRDefault="00DF659C" w:rsidP="006E0B95">
            <w:pPr>
              <w:suppressAutoHyphens/>
              <w:jc w:val="center"/>
              <w:rPr>
                <w:rFonts w:ascii="Times New Roman" w:hAnsi="Times New Roman" w:cs="Times New Roman"/>
                <w:b/>
              </w:rPr>
            </w:pPr>
            <w:r w:rsidRPr="00070DBB">
              <w:rPr>
                <w:rFonts w:ascii="Times New Roman" w:hAnsi="Times New Roman" w:cs="Times New Roman"/>
                <w:b/>
              </w:rPr>
              <w:t>Spokane Transit Authority</w:t>
            </w:r>
          </w:p>
        </w:tc>
      </w:tr>
      <w:tr w:rsidR="00DF659C" w:rsidRPr="00070DBB" w14:paraId="4D0893F9" w14:textId="77777777" w:rsidTr="00742670">
        <w:tc>
          <w:tcPr>
            <w:tcW w:w="4496" w:type="dxa"/>
          </w:tcPr>
          <w:p w14:paraId="24D60D0B" w14:textId="77777777" w:rsidR="00DF659C" w:rsidRDefault="00DF659C" w:rsidP="006E0B95">
            <w:pPr>
              <w:suppressAutoHyphens/>
              <w:rPr>
                <w:rFonts w:ascii="Times New Roman" w:hAnsi="Times New Roman" w:cs="Times New Roman"/>
              </w:rPr>
            </w:pPr>
          </w:p>
          <w:p w14:paraId="42BF352A" w14:textId="77777777" w:rsidR="004A4961" w:rsidRPr="00070DBB" w:rsidRDefault="004A4961" w:rsidP="006E0B95">
            <w:pPr>
              <w:suppressAutoHyphens/>
              <w:rPr>
                <w:rFonts w:ascii="Times New Roman" w:hAnsi="Times New Roman" w:cs="Times New Roman"/>
              </w:rPr>
            </w:pPr>
          </w:p>
          <w:p w14:paraId="3C6761C0" w14:textId="77777777" w:rsidR="00DF659C" w:rsidRPr="00070DBB" w:rsidRDefault="00DF659C" w:rsidP="006E0B95">
            <w:pPr>
              <w:suppressAutoHyphens/>
              <w:rPr>
                <w:rFonts w:ascii="Times New Roman" w:hAnsi="Times New Roman" w:cs="Times New Roman"/>
                <w:u w:val="single"/>
              </w:rPr>
            </w:pPr>
            <w:r w:rsidRPr="00070DBB">
              <w:rPr>
                <w:rFonts w:ascii="Times New Roman" w:hAnsi="Times New Roman" w:cs="Times New Roman"/>
              </w:rPr>
              <w:br/>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p w14:paraId="651DE641" w14:textId="77777777" w:rsidR="00DF659C" w:rsidRPr="00070DBB" w:rsidRDefault="00DF659C" w:rsidP="006E0B95">
            <w:pPr>
              <w:suppressAutoHyphens/>
              <w:rPr>
                <w:rFonts w:ascii="Times New Roman" w:hAnsi="Times New Roman" w:cs="Times New Roman"/>
              </w:rPr>
            </w:pPr>
            <w:r w:rsidRPr="00070DBB">
              <w:rPr>
                <w:rFonts w:ascii="Times New Roman" w:hAnsi="Times New Roman" w:cs="Times New Roman"/>
              </w:rPr>
              <w:t xml:space="preserve">By: </w:t>
            </w:r>
            <w:r w:rsidRPr="00070DBB">
              <w:rPr>
                <w:rFonts w:ascii="Times New Roman" w:hAnsi="Times New Roman" w:cs="Times New Roman"/>
              </w:rPr>
              <w:tab/>
            </w:r>
            <w:r>
              <w:rPr>
                <w:rFonts w:ascii="Times New Roman" w:hAnsi="Times New Roman" w:cs="Times New Roman"/>
              </w:rPr>
              <w:t>XXX</w:t>
            </w:r>
          </w:p>
          <w:p w14:paraId="47172DD8" w14:textId="77777777" w:rsidR="00DF659C" w:rsidRPr="00070DBB" w:rsidRDefault="00DF659C" w:rsidP="006E0B95">
            <w:pPr>
              <w:suppressAutoHyphens/>
              <w:rPr>
                <w:rFonts w:ascii="Times New Roman" w:hAnsi="Times New Roman" w:cs="Times New Roman"/>
              </w:rPr>
            </w:pPr>
            <w:r w:rsidRPr="00070DBB">
              <w:rPr>
                <w:rFonts w:ascii="Times New Roman" w:hAnsi="Times New Roman" w:cs="Times New Roman"/>
              </w:rPr>
              <w:t>Title:</w:t>
            </w:r>
            <w:r w:rsidRPr="00070DBB">
              <w:rPr>
                <w:rFonts w:ascii="Times New Roman" w:hAnsi="Times New Roman" w:cs="Times New Roman"/>
              </w:rPr>
              <w:tab/>
            </w:r>
            <w:r>
              <w:rPr>
                <w:rFonts w:ascii="Times New Roman" w:hAnsi="Times New Roman" w:cs="Times New Roman"/>
              </w:rPr>
              <w:t>XXX</w:t>
            </w:r>
          </w:p>
          <w:p w14:paraId="5F469654" w14:textId="77777777" w:rsidR="00DF659C" w:rsidRPr="00070DBB" w:rsidRDefault="00DF659C" w:rsidP="006E0B95">
            <w:pPr>
              <w:suppressAutoHyphens/>
              <w:rPr>
                <w:rFonts w:ascii="Times New Roman" w:hAnsi="Times New Roman" w:cs="Times New Roman"/>
              </w:rPr>
            </w:pPr>
          </w:p>
          <w:p w14:paraId="3201ECB5" w14:textId="77777777" w:rsidR="00DF659C" w:rsidRPr="00070DBB" w:rsidRDefault="00DF659C" w:rsidP="006E0B95">
            <w:pPr>
              <w:suppressAutoHyphens/>
              <w:rPr>
                <w:rFonts w:ascii="Times New Roman" w:hAnsi="Times New Roman" w:cs="Times New Roman"/>
              </w:rPr>
            </w:pPr>
            <w:r w:rsidRPr="00070DBB">
              <w:rPr>
                <w:rFonts w:ascii="Times New Roman" w:hAnsi="Times New Roman" w:cs="Times New Roman"/>
              </w:rPr>
              <w:t xml:space="preserve">Date: </w:t>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tc>
        <w:tc>
          <w:tcPr>
            <w:tcW w:w="4504" w:type="dxa"/>
          </w:tcPr>
          <w:p w14:paraId="0EE2AD94" w14:textId="77777777" w:rsidR="00DF659C" w:rsidRDefault="00DF659C" w:rsidP="006E0B95">
            <w:pPr>
              <w:suppressAutoHyphens/>
              <w:rPr>
                <w:rFonts w:ascii="Times New Roman" w:hAnsi="Times New Roman" w:cs="Times New Roman"/>
              </w:rPr>
            </w:pPr>
          </w:p>
          <w:p w14:paraId="2929C7BB" w14:textId="77777777" w:rsidR="004A4961" w:rsidRPr="00070DBB" w:rsidRDefault="004A4961" w:rsidP="006E0B95">
            <w:pPr>
              <w:suppressAutoHyphens/>
              <w:rPr>
                <w:rFonts w:ascii="Times New Roman" w:hAnsi="Times New Roman" w:cs="Times New Roman"/>
              </w:rPr>
            </w:pPr>
          </w:p>
          <w:p w14:paraId="42E016EB" w14:textId="77777777" w:rsidR="00DF659C" w:rsidRPr="00070DBB" w:rsidRDefault="00DF659C" w:rsidP="006E0B95">
            <w:pPr>
              <w:suppressAutoHyphens/>
              <w:rPr>
                <w:rFonts w:ascii="Times New Roman" w:hAnsi="Times New Roman" w:cs="Times New Roman"/>
                <w:u w:val="single"/>
              </w:rPr>
            </w:pPr>
            <w:r w:rsidRPr="00070DBB">
              <w:rPr>
                <w:rFonts w:ascii="Times New Roman" w:hAnsi="Times New Roman" w:cs="Times New Roman"/>
              </w:rPr>
              <w:br/>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p w14:paraId="29DC01E0" w14:textId="286CFFAC" w:rsidR="00DF659C" w:rsidRPr="00070DBB" w:rsidRDefault="00DF659C" w:rsidP="006E0B95">
            <w:pPr>
              <w:suppressAutoHyphens/>
              <w:rPr>
                <w:rFonts w:ascii="Times New Roman" w:hAnsi="Times New Roman" w:cs="Times New Roman"/>
              </w:rPr>
            </w:pPr>
            <w:proofErr w:type="gramStart"/>
            <w:r w:rsidRPr="00070DBB">
              <w:rPr>
                <w:rFonts w:ascii="Times New Roman" w:hAnsi="Times New Roman" w:cs="Times New Roman"/>
              </w:rPr>
              <w:t xml:space="preserve">By: </w:t>
            </w:r>
            <w:r w:rsidRPr="00070DBB">
              <w:rPr>
                <w:rFonts w:ascii="Times New Roman" w:hAnsi="Times New Roman" w:cs="Times New Roman"/>
              </w:rPr>
              <w:tab/>
            </w:r>
            <w:r w:rsidR="00044078">
              <w:rPr>
                <w:rFonts w:ascii="Times New Roman" w:hAnsi="Times New Roman" w:cs="Times New Roman"/>
              </w:rPr>
              <w:t>Karl</w:t>
            </w:r>
            <w:proofErr w:type="gramEnd"/>
            <w:r w:rsidR="00044078">
              <w:rPr>
                <w:rFonts w:ascii="Times New Roman" w:hAnsi="Times New Roman" w:cs="Times New Roman"/>
              </w:rPr>
              <w:t xml:space="preserve"> Otterstrom</w:t>
            </w:r>
          </w:p>
          <w:p w14:paraId="7840B34E" w14:textId="77777777" w:rsidR="00DF659C" w:rsidRPr="00070DBB" w:rsidRDefault="00DF659C" w:rsidP="006E0B95">
            <w:pPr>
              <w:suppressAutoHyphens/>
              <w:rPr>
                <w:rFonts w:ascii="Times New Roman" w:hAnsi="Times New Roman" w:cs="Times New Roman"/>
              </w:rPr>
            </w:pPr>
            <w:r w:rsidRPr="00070DBB">
              <w:rPr>
                <w:rFonts w:ascii="Times New Roman" w:hAnsi="Times New Roman" w:cs="Times New Roman"/>
              </w:rPr>
              <w:t>Title:</w:t>
            </w:r>
            <w:r w:rsidRPr="00070DBB">
              <w:rPr>
                <w:rFonts w:ascii="Times New Roman" w:hAnsi="Times New Roman" w:cs="Times New Roman"/>
              </w:rPr>
              <w:tab/>
              <w:t>Chief Executive Officer</w:t>
            </w:r>
          </w:p>
          <w:p w14:paraId="652BBBBB" w14:textId="77777777" w:rsidR="00DF659C" w:rsidRPr="00070DBB" w:rsidRDefault="00DF659C" w:rsidP="006E0B95">
            <w:pPr>
              <w:suppressAutoHyphens/>
              <w:rPr>
                <w:rFonts w:ascii="Times New Roman" w:hAnsi="Times New Roman" w:cs="Times New Roman"/>
              </w:rPr>
            </w:pPr>
          </w:p>
          <w:p w14:paraId="59CDF3A3" w14:textId="77777777" w:rsidR="00DF659C" w:rsidRPr="00070DBB" w:rsidRDefault="00DF659C" w:rsidP="006E0B95">
            <w:pPr>
              <w:suppressAutoHyphens/>
              <w:rPr>
                <w:rFonts w:ascii="Times New Roman" w:hAnsi="Times New Roman" w:cs="Times New Roman"/>
                <w:u w:val="single"/>
              </w:rPr>
            </w:pPr>
            <w:r w:rsidRPr="00070DBB">
              <w:rPr>
                <w:rFonts w:ascii="Times New Roman" w:hAnsi="Times New Roman" w:cs="Times New Roman"/>
              </w:rPr>
              <w:t xml:space="preserve">Date: </w:t>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r w:rsidRPr="00070DBB">
              <w:rPr>
                <w:rFonts w:ascii="Times New Roman" w:hAnsi="Times New Roman" w:cs="Times New Roman"/>
                <w:u w:val="single"/>
              </w:rPr>
              <w:tab/>
            </w:r>
          </w:p>
        </w:tc>
      </w:tr>
      <w:tr w:rsidR="00DF659C" w:rsidRPr="00070DBB" w14:paraId="3E3584A1" w14:textId="77777777" w:rsidTr="00742670">
        <w:trPr>
          <w:trHeight w:val="1161"/>
        </w:trPr>
        <w:tc>
          <w:tcPr>
            <w:tcW w:w="4496" w:type="dxa"/>
          </w:tcPr>
          <w:p w14:paraId="25D63937" w14:textId="77777777" w:rsidR="00DF659C" w:rsidRPr="00070DBB" w:rsidRDefault="00DF659C" w:rsidP="006E0B95">
            <w:pPr>
              <w:suppressAutoHyphens/>
              <w:rPr>
                <w:rFonts w:ascii="Times New Roman" w:hAnsi="Times New Roman" w:cs="Times New Roman"/>
              </w:rPr>
            </w:pPr>
          </w:p>
        </w:tc>
        <w:tc>
          <w:tcPr>
            <w:tcW w:w="4504" w:type="dxa"/>
          </w:tcPr>
          <w:p w14:paraId="1A2CA7FE" w14:textId="5AE55CCC" w:rsidR="00DF659C" w:rsidRPr="00070DBB" w:rsidRDefault="00DF659C" w:rsidP="006E0B95">
            <w:pPr>
              <w:suppressAutoHyphens/>
              <w:rPr>
                <w:rFonts w:ascii="Times New Roman" w:hAnsi="Times New Roman" w:cs="Times New Roman"/>
              </w:rPr>
            </w:pPr>
          </w:p>
        </w:tc>
      </w:tr>
    </w:tbl>
    <w:p w14:paraId="262DE7A9" w14:textId="77777777" w:rsidR="00593A6E" w:rsidRDefault="00593A6E" w:rsidP="006E0B95">
      <w:pPr>
        <w:suppressAutoHyphens/>
        <w:spacing w:after="240" w:line="240" w:lineRule="auto"/>
        <w:rPr>
          <w:rFonts w:ascii="Times New Roman" w:hAnsi="Times New Roman" w:cs="Times New Roman"/>
        </w:rPr>
      </w:pPr>
    </w:p>
    <w:p w14:paraId="4A1D09B2" w14:textId="77777777" w:rsidR="00AE55CE" w:rsidRPr="00836770" w:rsidRDefault="00AE55CE" w:rsidP="006E0B95">
      <w:pPr>
        <w:suppressAutoHyphens/>
        <w:spacing w:after="240" w:line="240" w:lineRule="auto"/>
        <w:rPr>
          <w:rFonts w:ascii="Times New Roman" w:hAnsi="Times New Roman" w:cs="Times New Roman"/>
        </w:rPr>
      </w:pPr>
    </w:p>
    <w:p w14:paraId="5709E08F" w14:textId="77777777" w:rsidR="0018793B" w:rsidRDefault="0018793B" w:rsidP="006E0B95">
      <w:pPr>
        <w:suppressAutoHyphens/>
        <w:spacing w:after="240" w:line="240" w:lineRule="auto"/>
        <w:sectPr w:rsidR="0018793B" w:rsidSect="008B3D36">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cols w:space="720"/>
          <w:docGrid w:linePitch="360"/>
        </w:sectPr>
      </w:pPr>
    </w:p>
    <w:p w14:paraId="30F8A132" w14:textId="77777777" w:rsidR="0018793B" w:rsidRPr="00062790" w:rsidRDefault="00DF659C"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Cs w:val="20"/>
        </w:rPr>
      </w:pPr>
      <w:r>
        <w:rPr>
          <w:rFonts w:ascii="Times New Roman" w:eastAsia="Times New Roman" w:hAnsi="Times New Roman" w:cs="Times New Roman"/>
          <w:szCs w:val="20"/>
        </w:rPr>
        <w:lastRenderedPageBreak/>
        <w:t>FINAL</w:t>
      </w:r>
      <w:r w:rsidR="0092208A" w:rsidRPr="00062790">
        <w:rPr>
          <w:rFonts w:ascii="Times New Roman" w:eastAsia="Times New Roman" w:hAnsi="Times New Roman" w:cs="Times New Roman"/>
          <w:szCs w:val="20"/>
        </w:rPr>
        <w:t xml:space="preserve"> SCOPE OF WORK</w:t>
      </w:r>
      <w:r>
        <w:rPr>
          <w:rFonts w:ascii="Times New Roman" w:eastAsia="Times New Roman" w:hAnsi="Times New Roman" w:cs="Times New Roman"/>
          <w:szCs w:val="20"/>
        </w:rPr>
        <w:t xml:space="preserve"> INSERTED</w:t>
      </w:r>
      <w:r w:rsidR="0092208A" w:rsidRPr="00062790">
        <w:rPr>
          <w:rFonts w:ascii="Times New Roman" w:eastAsia="Times New Roman" w:hAnsi="Times New Roman" w:cs="Times New Roman"/>
          <w:szCs w:val="20"/>
        </w:rPr>
        <w:t xml:space="preserve"> HERE</w:t>
      </w:r>
    </w:p>
    <w:p w14:paraId="4D4CCD6F" w14:textId="77777777" w:rsidR="00413099" w:rsidRDefault="00413099"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 w:val="20"/>
          <w:szCs w:val="20"/>
        </w:rPr>
      </w:pPr>
    </w:p>
    <w:p w14:paraId="1672061A" w14:textId="77777777" w:rsidR="00AE55CE" w:rsidRDefault="00AE55CE"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 w:val="20"/>
          <w:szCs w:val="20"/>
        </w:rPr>
      </w:pPr>
    </w:p>
    <w:p w14:paraId="2F60C0B4" w14:textId="77777777" w:rsidR="00413099" w:rsidRDefault="00413099"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 w:val="20"/>
          <w:szCs w:val="20"/>
        </w:rPr>
        <w:sectPr w:rsidR="00413099" w:rsidSect="00413099">
          <w:headerReference w:type="even" r:id="rId20"/>
          <w:headerReference w:type="default" r:id="rId21"/>
          <w:headerReference w:type="first" r:id="rId22"/>
          <w:pgSz w:w="12240" w:h="15840" w:code="1"/>
          <w:pgMar w:top="1440" w:right="1440" w:bottom="1440" w:left="1440" w:header="720" w:footer="720" w:gutter="0"/>
          <w:cols w:space="720"/>
          <w:docGrid w:linePitch="360"/>
        </w:sectPr>
      </w:pPr>
    </w:p>
    <w:p w14:paraId="2DCD8824" w14:textId="66BAC523" w:rsidR="00DC2CA8" w:rsidRDefault="00235DDA"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Cs w:val="20"/>
        </w:rPr>
      </w:pPr>
      <w:r>
        <w:rPr>
          <w:rFonts w:ascii="Times New Roman" w:eastAsia="Times New Roman" w:hAnsi="Times New Roman" w:cs="Times New Roman"/>
          <w:szCs w:val="20"/>
        </w:rPr>
        <w:lastRenderedPageBreak/>
        <w:t>CONSULTANT COMPENSATION</w:t>
      </w:r>
      <w:r w:rsidR="00435C04">
        <w:rPr>
          <w:rFonts w:ascii="Times New Roman" w:eastAsia="Times New Roman" w:hAnsi="Times New Roman" w:cs="Times New Roman"/>
          <w:szCs w:val="20"/>
        </w:rPr>
        <w:t xml:space="preserve"> </w:t>
      </w:r>
      <w:r w:rsidR="00DF659C">
        <w:rPr>
          <w:rFonts w:ascii="Times New Roman" w:eastAsia="Times New Roman" w:hAnsi="Times New Roman" w:cs="Times New Roman"/>
          <w:szCs w:val="20"/>
        </w:rPr>
        <w:t>INSERTED</w:t>
      </w:r>
      <w:r w:rsidR="0092208A">
        <w:rPr>
          <w:rFonts w:ascii="Times New Roman" w:eastAsia="Times New Roman" w:hAnsi="Times New Roman" w:cs="Times New Roman"/>
          <w:szCs w:val="20"/>
        </w:rPr>
        <w:t xml:space="preserve"> HERE</w:t>
      </w:r>
    </w:p>
    <w:p w14:paraId="40ECA33F" w14:textId="77777777" w:rsidR="00DC2CA8" w:rsidRDefault="00DC2CA8" w:rsidP="006E0B95">
      <w:pPr>
        <w:suppressAutoHyphens/>
        <w:overflowPunct w:val="0"/>
        <w:autoSpaceDE w:val="0"/>
        <w:autoSpaceDN w:val="0"/>
        <w:adjustRightInd w:val="0"/>
        <w:spacing w:after="240" w:line="240" w:lineRule="auto"/>
        <w:textAlignment w:val="baseline"/>
        <w:rPr>
          <w:rFonts w:ascii="Times New Roman" w:eastAsia="Times New Roman" w:hAnsi="Times New Roman" w:cs="Times New Roman"/>
          <w:szCs w:val="20"/>
        </w:rPr>
      </w:pPr>
    </w:p>
    <w:p w14:paraId="479C3911" w14:textId="77777777" w:rsidR="00CC7F0B" w:rsidRPr="00742670" w:rsidRDefault="00CC7F0B" w:rsidP="00742670">
      <w:pPr>
        <w:keepNext/>
        <w:suppressAutoHyphens/>
        <w:autoSpaceDE w:val="0"/>
        <w:autoSpaceDN w:val="0"/>
        <w:adjustRightInd w:val="0"/>
        <w:spacing w:after="120" w:line="240" w:lineRule="auto"/>
        <w:jc w:val="both"/>
        <w:rPr>
          <w:rFonts w:ascii="Times New Roman" w:eastAsia="Times New Roman" w:hAnsi="Times New Roman" w:cs="Times New Roman"/>
          <w:szCs w:val="20"/>
        </w:rPr>
      </w:pPr>
    </w:p>
    <w:sectPr w:rsidR="00CC7F0B" w:rsidRPr="00742670" w:rsidSect="00413099">
      <w:headerReference w:type="even" r:id="rId23"/>
      <w:headerReference w:type="default" r:id="rId24"/>
      <w:headerReference w:type="first" r:id="rId2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C9C78" w14:textId="77777777" w:rsidR="00E42452" w:rsidRDefault="00E42452" w:rsidP="00593A6E">
      <w:pPr>
        <w:spacing w:after="0" w:line="240" w:lineRule="auto"/>
      </w:pPr>
      <w:r>
        <w:separator/>
      </w:r>
    </w:p>
  </w:endnote>
  <w:endnote w:type="continuationSeparator" w:id="0">
    <w:p w14:paraId="0BC3F08E" w14:textId="77777777" w:rsidR="00E42452" w:rsidRDefault="00E42452" w:rsidP="00593A6E">
      <w:pPr>
        <w:spacing w:after="0" w:line="240" w:lineRule="auto"/>
      </w:pPr>
      <w:r>
        <w:continuationSeparator/>
      </w:r>
    </w:p>
  </w:endnote>
  <w:endnote w:type="continuationNotice" w:id="1">
    <w:p w14:paraId="77D6094A" w14:textId="77777777" w:rsidR="00E42452" w:rsidRDefault="00E424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AC00" w14:textId="77777777" w:rsidR="00742670" w:rsidRDefault="007426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7F1C" w14:textId="740A9FC7" w:rsidR="00E20A26" w:rsidRPr="00DD312A" w:rsidRDefault="003E6623">
    <w:pPr>
      <w:pStyle w:val="Footer"/>
      <w:rPr>
        <w:rFonts w:ascii="Times New Roman" w:hAnsi="Times New Roman" w:cs="Times New Roman"/>
        <w:bCs/>
        <w:sz w:val="10"/>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CREATEDATE  \@ "MMMM d, yyyy"  \* MERGEFORMAT </w:instrText>
    </w:r>
    <w:r>
      <w:rPr>
        <w:rFonts w:ascii="Times New Roman" w:hAnsi="Times New Roman" w:cs="Times New Roman"/>
        <w:sz w:val="16"/>
        <w:szCs w:val="16"/>
      </w:rPr>
      <w:fldChar w:fldCharType="separate"/>
    </w:r>
    <w:r w:rsidR="0056239D">
      <w:rPr>
        <w:rFonts w:ascii="Times New Roman" w:hAnsi="Times New Roman" w:cs="Times New Roman"/>
        <w:noProof/>
        <w:sz w:val="16"/>
        <w:szCs w:val="16"/>
      </w:rPr>
      <w:t>October 13, 2026</w:t>
    </w:r>
    <w:r>
      <w:rPr>
        <w:rFonts w:ascii="Times New Roman" w:hAnsi="Times New Roman" w:cs="Times New Roman"/>
        <w:sz w:val="16"/>
        <w:szCs w:val="16"/>
      </w:rPr>
      <w:fldChar w:fldCharType="end"/>
    </w:r>
    <w:r w:rsidR="00E20A26" w:rsidRPr="006D21DE">
      <w:rPr>
        <w:rFonts w:ascii="Times New Roman" w:hAnsi="Times New Roman" w:cs="Times New Roman"/>
        <w:sz w:val="16"/>
        <w:szCs w:val="16"/>
      </w:rPr>
      <w:tab/>
    </w:r>
    <w:r w:rsidR="00105085">
      <w:rPr>
        <w:rFonts w:ascii="Times New Roman" w:hAnsi="Times New Roman" w:cs="Times New Roman"/>
        <w:sz w:val="16"/>
        <w:szCs w:val="16"/>
      </w:rPr>
      <w:t>20</w:t>
    </w:r>
    <w:r w:rsidR="0056239D">
      <w:rPr>
        <w:rFonts w:ascii="Times New Roman" w:hAnsi="Times New Roman" w:cs="Times New Roman"/>
        <w:sz w:val="16"/>
        <w:szCs w:val="16"/>
      </w:rPr>
      <w:t>26</w:t>
    </w:r>
    <w:r w:rsidR="00105085">
      <w:rPr>
        <w:rFonts w:ascii="Times New Roman" w:hAnsi="Times New Roman" w:cs="Times New Roman"/>
        <w:sz w:val="16"/>
        <w:szCs w:val="16"/>
      </w:rPr>
      <w:t>-1</w:t>
    </w:r>
    <w:r w:rsidR="00ED7D02">
      <w:rPr>
        <w:rFonts w:ascii="Times New Roman" w:hAnsi="Times New Roman" w:cs="Times New Roman"/>
        <w:sz w:val="16"/>
        <w:szCs w:val="16"/>
      </w:rPr>
      <w:t>1</w:t>
    </w:r>
    <w:r w:rsidR="0056239D">
      <w:rPr>
        <w:rFonts w:ascii="Times New Roman" w:hAnsi="Times New Roman" w:cs="Times New Roman"/>
        <w:sz w:val="16"/>
        <w:szCs w:val="16"/>
      </w:rPr>
      <w:t>228</w:t>
    </w:r>
    <w:r w:rsidR="00105085">
      <w:rPr>
        <w:rFonts w:ascii="Times New Roman" w:hAnsi="Times New Roman" w:cs="Times New Roman"/>
        <w:sz w:val="16"/>
        <w:szCs w:val="16"/>
      </w:rPr>
      <w:t xml:space="preserve"> </w:t>
    </w:r>
    <w:r w:rsidR="00DC2CA8">
      <w:rPr>
        <w:rFonts w:ascii="Times New Roman" w:hAnsi="Times New Roman" w:cs="Times New Roman"/>
        <w:sz w:val="16"/>
        <w:szCs w:val="16"/>
      </w:rPr>
      <w:t xml:space="preserve">Professional </w:t>
    </w:r>
    <w:r w:rsidR="00E20A26" w:rsidRPr="006D21DE">
      <w:rPr>
        <w:rFonts w:ascii="Times New Roman" w:hAnsi="Times New Roman" w:cs="Times New Roman"/>
        <w:sz w:val="16"/>
        <w:szCs w:val="16"/>
      </w:rPr>
      <w:t>Services Agreement</w:t>
    </w:r>
    <w:r w:rsidR="00E20A26" w:rsidRPr="006D21DE">
      <w:rPr>
        <w:rFonts w:ascii="Times New Roman" w:hAnsi="Times New Roman" w:cs="Times New Roman"/>
        <w:bCs/>
        <w:sz w:val="16"/>
        <w:szCs w:val="16"/>
      </w:rPr>
      <w:tab/>
      <w:t xml:space="preserve">Page </w:t>
    </w:r>
    <w:r w:rsidR="00E20A26" w:rsidRPr="006D21DE">
      <w:rPr>
        <w:rFonts w:ascii="Times New Roman" w:hAnsi="Times New Roman" w:cs="Times New Roman"/>
        <w:bCs/>
        <w:sz w:val="16"/>
        <w:szCs w:val="16"/>
      </w:rPr>
      <w:fldChar w:fldCharType="begin"/>
    </w:r>
    <w:r w:rsidR="00E20A26" w:rsidRPr="006D21DE">
      <w:rPr>
        <w:rFonts w:ascii="Times New Roman" w:hAnsi="Times New Roman" w:cs="Times New Roman"/>
        <w:bCs/>
        <w:sz w:val="16"/>
        <w:szCs w:val="16"/>
      </w:rPr>
      <w:instrText xml:space="preserve"> PAGE  \* Arabic  \* MERGEFORMAT </w:instrText>
    </w:r>
    <w:r w:rsidR="00E20A26" w:rsidRPr="006D21DE">
      <w:rPr>
        <w:rFonts w:ascii="Times New Roman" w:hAnsi="Times New Roman" w:cs="Times New Roman"/>
        <w:bCs/>
        <w:sz w:val="16"/>
        <w:szCs w:val="16"/>
      </w:rPr>
      <w:fldChar w:fldCharType="separate"/>
    </w:r>
    <w:r w:rsidR="009D31AD">
      <w:rPr>
        <w:rFonts w:ascii="Times New Roman" w:hAnsi="Times New Roman" w:cs="Times New Roman"/>
        <w:bCs/>
        <w:noProof/>
        <w:sz w:val="16"/>
        <w:szCs w:val="16"/>
      </w:rPr>
      <w:t>13</w:t>
    </w:r>
    <w:r w:rsidR="00E20A26" w:rsidRPr="006D21DE">
      <w:rPr>
        <w:rFonts w:ascii="Times New Roman" w:hAnsi="Times New Roman" w:cs="Times New Roman"/>
        <w:bCs/>
        <w:sz w:val="16"/>
        <w:szCs w:val="16"/>
      </w:rPr>
      <w:fldChar w:fldCharType="end"/>
    </w:r>
    <w:r w:rsidR="00E20A26" w:rsidRPr="006D21DE">
      <w:rPr>
        <w:rFonts w:ascii="Times New Roman" w:hAnsi="Times New Roman" w:cs="Times New Roman"/>
        <w:bCs/>
        <w:sz w:val="16"/>
        <w:szCs w:val="16"/>
      </w:rPr>
      <w:t xml:space="preserve"> of </w:t>
    </w:r>
    <w:r w:rsidR="006D21DE" w:rsidRPr="006D21DE">
      <w:rPr>
        <w:rFonts w:ascii="Times New Roman" w:hAnsi="Times New Roman" w:cs="Times New Roman"/>
        <w:sz w:val="16"/>
        <w:szCs w:val="16"/>
      </w:rPr>
      <w:fldChar w:fldCharType="begin"/>
    </w:r>
    <w:r w:rsidR="006D21DE" w:rsidRPr="006D21DE">
      <w:rPr>
        <w:rFonts w:ascii="Times New Roman" w:hAnsi="Times New Roman" w:cs="Times New Roman"/>
        <w:sz w:val="16"/>
        <w:szCs w:val="16"/>
      </w:rPr>
      <w:instrText xml:space="preserve"> NUMPAGES  \* Arabic  \* MERGEFORMAT </w:instrText>
    </w:r>
    <w:r w:rsidR="006D21DE" w:rsidRPr="006D21DE">
      <w:rPr>
        <w:rFonts w:ascii="Times New Roman" w:hAnsi="Times New Roman" w:cs="Times New Roman"/>
        <w:sz w:val="16"/>
        <w:szCs w:val="16"/>
      </w:rPr>
      <w:fldChar w:fldCharType="separate"/>
    </w:r>
    <w:r w:rsidR="009D31AD">
      <w:rPr>
        <w:rFonts w:ascii="Times New Roman" w:hAnsi="Times New Roman" w:cs="Times New Roman"/>
        <w:noProof/>
        <w:sz w:val="16"/>
        <w:szCs w:val="16"/>
      </w:rPr>
      <w:t>13</w:t>
    </w:r>
    <w:r w:rsidR="006D21DE" w:rsidRPr="006D21DE">
      <w:rPr>
        <w:rFonts w:ascii="Times New Roman" w:hAnsi="Times New Roman" w:cs="Times New Roman"/>
        <w:bCs/>
        <w:noProof/>
        <w:sz w:val="16"/>
        <w:szCs w:val="16"/>
      </w:rPr>
      <w:fldChar w:fldCharType="end"/>
    </w:r>
  </w:p>
  <w:p w14:paraId="479932AF" w14:textId="083340A1" w:rsidR="00E20A26" w:rsidRPr="00D65818" w:rsidRDefault="00E20A26" w:rsidP="000B2502">
    <w:pPr>
      <w:pStyle w:val="Footer"/>
      <w:spacing w:before="120"/>
      <w:rPr>
        <w:rFonts w:ascii="Times New Roman" w:hAnsi="Times New Roman" w:cs="Times New Roman"/>
        <w:sz w:val="10"/>
        <w:szCs w:val="10"/>
      </w:rPr>
    </w:pPr>
    <w:r w:rsidRPr="00105085">
      <w:rPr>
        <w:rFonts w:ascii="Times New Roman" w:hAnsi="Times New Roman" w:cs="Times New Roman"/>
        <w:bCs/>
        <w:sz w:val="10"/>
        <w:szCs w:val="10"/>
      </w:rPr>
      <w:tab/>
    </w:r>
    <w:r w:rsidRPr="00105085">
      <w:rPr>
        <w:rFonts w:ascii="Times New Roman" w:hAnsi="Times New Roman" w:cs="Times New Roman"/>
        <w:bCs/>
        <w:sz w:val="10"/>
        <w:szCs w:val="10"/>
      </w:rPr>
      <w:tab/>
    </w:r>
    <w:r w:rsidRPr="000B2502">
      <w:rPr>
        <w:rFonts w:ascii="Times New Roman" w:hAnsi="Times New Roman" w:cs="Times New Roman"/>
        <w:bCs/>
        <w:sz w:val="10"/>
        <w:szCs w:val="10"/>
      </w:rPr>
      <w:t xml:space="preserve">V </w:t>
    </w:r>
    <w:r w:rsidR="00B93F70">
      <w:rPr>
        <w:rFonts w:ascii="Times New Roman" w:hAnsi="Times New Roman" w:cs="Times New Roman"/>
        <w:bCs/>
        <w:sz w:val="10"/>
        <w:szCs w:val="10"/>
      </w:rPr>
      <w:t>0</w:t>
    </w:r>
    <w:r w:rsidR="00ED7D02">
      <w:rPr>
        <w:rFonts w:ascii="Times New Roman" w:hAnsi="Times New Roman" w:cs="Times New Roman"/>
        <w:bCs/>
        <w:sz w:val="10"/>
        <w:szCs w:val="10"/>
      </w:rPr>
      <w:t>31026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6402" w14:textId="77777777" w:rsidR="00742670" w:rsidRDefault="00742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D7DC3" w14:textId="77777777" w:rsidR="00E42452" w:rsidRDefault="00E42452" w:rsidP="00593A6E">
      <w:pPr>
        <w:spacing w:after="0" w:line="240" w:lineRule="auto"/>
      </w:pPr>
      <w:r>
        <w:separator/>
      </w:r>
    </w:p>
  </w:footnote>
  <w:footnote w:type="continuationSeparator" w:id="0">
    <w:p w14:paraId="13125289" w14:textId="77777777" w:rsidR="00E42452" w:rsidRDefault="00E42452" w:rsidP="00593A6E">
      <w:pPr>
        <w:spacing w:after="0" w:line="240" w:lineRule="auto"/>
      </w:pPr>
      <w:r>
        <w:continuationSeparator/>
      </w:r>
    </w:p>
  </w:footnote>
  <w:footnote w:type="continuationNotice" w:id="1">
    <w:p w14:paraId="156C35D1" w14:textId="77777777" w:rsidR="00E42452" w:rsidRDefault="00E424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6521" w14:textId="36A85D99" w:rsidR="00742670" w:rsidRDefault="00742670">
    <w:pPr>
      <w:pStyle w:val="Header"/>
    </w:pPr>
    <w:r>
      <w:rPr>
        <w:noProof/>
      </w:rPr>
      <w:pict w14:anchorId="22411A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1688" o:spid="_x0000_s1026" type="#_x0000_t136" style="position:absolute;margin-left:0;margin-top:0;width:513.2pt;height:146.6pt;rotation:315;z-index:-251655168;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8895" w14:textId="1DC86156" w:rsidR="00E20A26" w:rsidRPr="008D7AF7" w:rsidRDefault="00742670" w:rsidP="001E00B0">
    <w:pPr>
      <w:pStyle w:val="Header"/>
      <w:tabs>
        <w:tab w:val="clear" w:pos="4680"/>
        <w:tab w:val="clear" w:pos="9360"/>
      </w:tabs>
      <w:rPr>
        <w:rFonts w:ascii="Times New Roman" w:hAnsi="Times New Roman" w:cs="Times New Roman"/>
        <w:sz w:val="16"/>
        <w:szCs w:val="16"/>
      </w:rPr>
    </w:pPr>
    <w:r>
      <w:rPr>
        <w:noProof/>
      </w:rPr>
      <w:pict w14:anchorId="183AAB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1689" o:spid="_x0000_s1027" type="#_x0000_t136" style="position:absolute;margin-left:0;margin-top:0;width:513.2pt;height:146.6pt;rotation:315;z-index:-251653120;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9BD24" w14:textId="6B296099" w:rsidR="00742670" w:rsidRDefault="00742670">
    <w:pPr>
      <w:pStyle w:val="Header"/>
    </w:pPr>
    <w:r>
      <w:rPr>
        <w:noProof/>
      </w:rPr>
      <w:pict w14:anchorId="313C23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1687" o:spid="_x0000_s1025" type="#_x0000_t136" style="position:absolute;margin-left:0;margin-top:0;width:513.2pt;height:146.6pt;rotation:315;z-index:-251657216;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1E3B" w14:textId="25E54697" w:rsidR="00C032AB" w:rsidRDefault="00742670">
    <w:pPr>
      <w:pStyle w:val="Header"/>
    </w:pPr>
    <w:r>
      <w:rPr>
        <w:noProof/>
      </w:rPr>
      <w:pict w14:anchorId="170E97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1691" o:spid="_x0000_s1029" type="#_x0000_t136" style="position:absolute;margin-left:0;margin-top:0;width:513.2pt;height:146.6pt;rotation:315;z-index:-251649024;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D71A" w14:textId="23DBA164" w:rsidR="00D868DE" w:rsidRPr="00443313" w:rsidRDefault="00742670" w:rsidP="000B2502">
    <w:pPr>
      <w:pStyle w:val="Header"/>
      <w:spacing w:after="120"/>
      <w:rPr>
        <w:rFonts w:ascii="Times New Roman" w:hAnsi="Times New Roman" w:cs="Times New Roman"/>
      </w:rPr>
    </w:pPr>
    <w:r>
      <w:rPr>
        <w:noProof/>
      </w:rPr>
      <w:pict w14:anchorId="1830D1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1692" o:spid="_x0000_s1030" type="#_x0000_t136" style="position:absolute;margin-left:0;margin-top:0;width:513.2pt;height:146.6pt;rotation:315;z-index:-251646976;mso-position-horizontal:center;mso-position-horizontal-relative:margin;mso-position-vertical:center;mso-position-vertical-relative:margin" o:allowincell="f" fillcolor="silver" stroked="f">
          <v:fill opacity=".5"/>
          <v:textpath style="font-family:&quot;Times New Roman&quot;;font-size:1pt" string="SAMPLE"/>
        </v:shape>
      </w:pict>
    </w:r>
    <w:r w:rsidR="00D868DE" w:rsidRPr="00443313">
      <w:rPr>
        <w:rFonts w:ascii="Times New Roman" w:hAnsi="Times New Roman" w:cs="Times New Roman"/>
      </w:rPr>
      <w:tab/>
    </w:r>
    <w:r w:rsidR="00E20A26" w:rsidRPr="00443313">
      <w:rPr>
        <w:rFonts w:ascii="Times New Roman" w:hAnsi="Times New Roman" w:cs="Times New Roman"/>
      </w:rPr>
      <w:t>EXHIBIT A</w:t>
    </w:r>
  </w:p>
  <w:p w14:paraId="59830EE2" w14:textId="77777777" w:rsidR="00CC7499" w:rsidRPr="0035443C" w:rsidRDefault="00D868DE" w:rsidP="00062790">
    <w:pPr>
      <w:pStyle w:val="Header"/>
      <w:spacing w:after="240"/>
      <w:jc w:val="center"/>
      <w:rPr>
        <w:rFonts w:ascii="Times New Roman" w:hAnsi="Times New Roman" w:cs="Times New Roman"/>
      </w:rPr>
    </w:pPr>
    <w:r w:rsidRPr="0035443C">
      <w:rPr>
        <w:rFonts w:ascii="Times New Roman" w:hAnsi="Times New Roman" w:cs="Times New Roman"/>
      </w:rPr>
      <w:t>SCOPE OF WORK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144E" w14:textId="73D78E31" w:rsidR="00C032AB" w:rsidRDefault="00742670">
    <w:pPr>
      <w:pStyle w:val="Header"/>
    </w:pPr>
    <w:r>
      <w:rPr>
        <w:noProof/>
      </w:rPr>
      <w:pict w14:anchorId="6A5256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1690" o:spid="_x0000_s1028" type="#_x0000_t136" style="position:absolute;margin-left:0;margin-top:0;width:513.2pt;height:146.6pt;rotation:315;z-index:-251651072;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D4F1" w14:textId="07D4DBC3" w:rsidR="00C032AB" w:rsidRDefault="00742670">
    <w:pPr>
      <w:pStyle w:val="Header"/>
    </w:pPr>
    <w:r>
      <w:rPr>
        <w:noProof/>
      </w:rPr>
      <w:pict w14:anchorId="4FEB10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1694" o:spid="_x0000_s1032" type="#_x0000_t136" style="position:absolute;margin-left:0;margin-top:0;width:513.2pt;height:146.6pt;rotation:315;z-index:-251642880;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91C0" w14:textId="2CA7025B" w:rsidR="00DA0099" w:rsidRPr="0035443C" w:rsidRDefault="00742670">
    <w:pPr>
      <w:pStyle w:val="Header"/>
      <w:spacing w:after="120"/>
      <w:rPr>
        <w:rFonts w:ascii="Times New Roman" w:hAnsi="Times New Roman" w:cs="Times New Roman"/>
      </w:rPr>
    </w:pPr>
    <w:r>
      <w:rPr>
        <w:noProof/>
      </w:rPr>
      <w:pict w14:anchorId="1EEE07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1695" o:spid="_x0000_s1033" type="#_x0000_t136" style="position:absolute;margin-left:0;margin-top:0;width:513.2pt;height:146.6pt;rotation:315;z-index:-251640832;mso-position-horizontal:center;mso-position-horizontal-relative:margin;mso-position-vertical:center;mso-position-vertical-relative:margin" o:allowincell="f" fillcolor="silver" stroked="f">
          <v:fill opacity=".5"/>
          <v:textpath style="font-family:&quot;Times New Roman&quot;;font-size:1pt" string="SAMPLE"/>
        </v:shape>
      </w:pict>
    </w:r>
    <w:r w:rsidR="00435C04" w:rsidRPr="00F276FC">
      <w:rPr>
        <w:rFonts w:ascii="Times New Roman" w:hAnsi="Times New Roman" w:cs="Times New Roman"/>
        <w:szCs w:val="20"/>
      </w:rPr>
      <w:tab/>
    </w:r>
    <w:r w:rsidR="00235DDA">
      <w:rPr>
        <w:rFonts w:ascii="Times New Roman" w:hAnsi="Times New Roman" w:cs="Times New Roman"/>
        <w:szCs w:val="20"/>
      </w:rPr>
      <w:t>EXHIBIT B</w:t>
    </w:r>
  </w:p>
  <w:p w14:paraId="5E4AFA35" w14:textId="1EE94636" w:rsidR="00435C04" w:rsidRPr="0035443C" w:rsidRDefault="00DA0099" w:rsidP="00742670">
    <w:pPr>
      <w:pStyle w:val="Header"/>
      <w:spacing w:after="120"/>
      <w:jc w:val="center"/>
      <w:rPr>
        <w:rFonts w:ascii="Times New Roman" w:hAnsi="Times New Roman" w:cs="Times New Roman"/>
      </w:rPr>
    </w:pPr>
    <w:r>
      <w:rPr>
        <w:rFonts w:ascii="Times New Roman" w:hAnsi="Times New Roman" w:cs="Times New Roman"/>
      </w:rPr>
      <w:t>COMPENSATION SCHEDULE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49F2" w14:textId="01AFB91A" w:rsidR="00C032AB" w:rsidRDefault="00742670">
    <w:pPr>
      <w:pStyle w:val="Header"/>
    </w:pPr>
    <w:r>
      <w:rPr>
        <w:noProof/>
      </w:rPr>
      <w:pict w14:anchorId="2D1B0C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1693" o:spid="_x0000_s1031" type="#_x0000_t136" style="position:absolute;margin-left:0;margin-top:0;width:513.2pt;height:146.6pt;rotation:315;z-index:-251644928;mso-position-horizontal:center;mso-position-horizontal-relative:margin;mso-position-vertical:center;mso-position-vertical-relative:margin" o:allowincell="f" fillcolor="silver" stroked="f">
          <v:fill opacity=".5"/>
          <v:textpath style="font-family:&quot;Times New Roman&quot;;font-size:1pt" string="SAMP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2477"/>
    <w:multiLevelType w:val="hybridMultilevel"/>
    <w:tmpl w:val="C3960C4E"/>
    <w:lvl w:ilvl="0" w:tplc="E710E334">
      <w:start w:val="4"/>
      <w:numFmt w:val="upperLetter"/>
      <w:lvlText w:val="%1."/>
      <w:lvlJc w:val="left"/>
      <w:pPr>
        <w:tabs>
          <w:tab w:val="num" w:pos="1035"/>
        </w:tabs>
        <w:ind w:left="1035" w:hanging="360"/>
      </w:pPr>
      <w:rPr>
        <w:rFonts w:hint="default"/>
      </w:rPr>
    </w:lvl>
    <w:lvl w:ilvl="1" w:tplc="04090019" w:tentative="1">
      <w:start w:val="1"/>
      <w:numFmt w:val="lowerLetter"/>
      <w:lvlText w:val="%2."/>
      <w:lvlJc w:val="left"/>
      <w:pPr>
        <w:tabs>
          <w:tab w:val="num" w:pos="1755"/>
        </w:tabs>
        <w:ind w:left="1755" w:hanging="360"/>
      </w:pPr>
    </w:lvl>
    <w:lvl w:ilvl="2" w:tplc="0409001B" w:tentative="1">
      <w:start w:val="1"/>
      <w:numFmt w:val="lowerRoman"/>
      <w:lvlText w:val="%3."/>
      <w:lvlJc w:val="right"/>
      <w:pPr>
        <w:tabs>
          <w:tab w:val="num" w:pos="2475"/>
        </w:tabs>
        <w:ind w:left="2475" w:hanging="180"/>
      </w:pPr>
    </w:lvl>
    <w:lvl w:ilvl="3" w:tplc="0409000F" w:tentative="1">
      <w:start w:val="1"/>
      <w:numFmt w:val="decimal"/>
      <w:lvlText w:val="%4."/>
      <w:lvlJc w:val="left"/>
      <w:pPr>
        <w:tabs>
          <w:tab w:val="num" w:pos="3195"/>
        </w:tabs>
        <w:ind w:left="3195" w:hanging="360"/>
      </w:pPr>
    </w:lvl>
    <w:lvl w:ilvl="4" w:tplc="04090019" w:tentative="1">
      <w:start w:val="1"/>
      <w:numFmt w:val="lowerLetter"/>
      <w:lvlText w:val="%5."/>
      <w:lvlJc w:val="left"/>
      <w:pPr>
        <w:tabs>
          <w:tab w:val="num" w:pos="3915"/>
        </w:tabs>
        <w:ind w:left="3915" w:hanging="360"/>
      </w:pPr>
    </w:lvl>
    <w:lvl w:ilvl="5" w:tplc="0409001B" w:tentative="1">
      <w:start w:val="1"/>
      <w:numFmt w:val="lowerRoman"/>
      <w:lvlText w:val="%6."/>
      <w:lvlJc w:val="right"/>
      <w:pPr>
        <w:tabs>
          <w:tab w:val="num" w:pos="4635"/>
        </w:tabs>
        <w:ind w:left="4635" w:hanging="180"/>
      </w:pPr>
    </w:lvl>
    <w:lvl w:ilvl="6" w:tplc="0409000F" w:tentative="1">
      <w:start w:val="1"/>
      <w:numFmt w:val="decimal"/>
      <w:lvlText w:val="%7."/>
      <w:lvlJc w:val="left"/>
      <w:pPr>
        <w:tabs>
          <w:tab w:val="num" w:pos="5355"/>
        </w:tabs>
        <w:ind w:left="5355" w:hanging="360"/>
      </w:pPr>
    </w:lvl>
    <w:lvl w:ilvl="7" w:tplc="04090019" w:tentative="1">
      <w:start w:val="1"/>
      <w:numFmt w:val="lowerLetter"/>
      <w:lvlText w:val="%8."/>
      <w:lvlJc w:val="left"/>
      <w:pPr>
        <w:tabs>
          <w:tab w:val="num" w:pos="6075"/>
        </w:tabs>
        <w:ind w:left="6075" w:hanging="360"/>
      </w:pPr>
    </w:lvl>
    <w:lvl w:ilvl="8" w:tplc="0409001B" w:tentative="1">
      <w:start w:val="1"/>
      <w:numFmt w:val="lowerRoman"/>
      <w:lvlText w:val="%9."/>
      <w:lvlJc w:val="right"/>
      <w:pPr>
        <w:tabs>
          <w:tab w:val="num" w:pos="6795"/>
        </w:tabs>
        <w:ind w:left="6795" w:hanging="180"/>
      </w:pPr>
    </w:lvl>
  </w:abstractNum>
  <w:abstractNum w:abstractNumId="1" w15:restartNumberingAfterBreak="0">
    <w:nsid w:val="153F45F7"/>
    <w:multiLevelType w:val="hybridMultilevel"/>
    <w:tmpl w:val="BB70714C"/>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5">
      <w:start w:val="1"/>
      <w:numFmt w:val="upperLetter"/>
      <w:lvlText w:val="%3."/>
      <w:lvlJc w:val="left"/>
      <w:pPr>
        <w:ind w:left="2160" w:hanging="180"/>
      </w:pPr>
    </w:lvl>
    <w:lvl w:ilvl="3" w:tplc="04090011">
      <w:start w:val="1"/>
      <w:numFmt w:val="decimal"/>
      <w:lvlText w:val="%4)"/>
      <w:lvlJc w:val="left"/>
      <w:pPr>
        <w:ind w:left="2880" w:hanging="360"/>
      </w:p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92E31"/>
    <w:multiLevelType w:val="hybridMultilevel"/>
    <w:tmpl w:val="D9644BD8"/>
    <w:lvl w:ilvl="0" w:tplc="D34A5D22">
      <w:start w:val="1"/>
      <w:numFmt w:val="decimal"/>
      <w:lvlText w:val="%1."/>
      <w:lvlJc w:val="left"/>
      <w:pPr>
        <w:ind w:left="180" w:hanging="180"/>
      </w:pPr>
      <w:rPr>
        <w:rFonts w:hint="default"/>
      </w:rPr>
    </w:lvl>
    <w:lvl w:ilvl="1" w:tplc="A454A814">
      <w:start w:val="1"/>
      <w:numFmt w:val="upperLetter"/>
      <w:lvlText w:val="%2."/>
      <w:lvlJc w:val="left"/>
      <w:pPr>
        <w:ind w:left="900" w:hanging="360"/>
      </w:pPr>
      <w:rPr>
        <w:rFonts w:hint="default"/>
      </w:rPr>
    </w:lvl>
    <w:lvl w:ilvl="2" w:tplc="04090011">
      <w:start w:val="1"/>
      <w:numFmt w:val="decimal"/>
      <w:lvlText w:val="%3)"/>
      <w:lvlJc w:val="left"/>
      <w:pPr>
        <w:ind w:left="1440" w:hanging="180"/>
      </w:pPr>
      <w:rPr>
        <w:rFonts w:hint="default"/>
      </w:rPr>
    </w:lvl>
    <w:lvl w:ilvl="3" w:tplc="04090017">
      <w:start w:val="1"/>
      <w:numFmt w:val="lowerLetter"/>
      <w:lvlText w:val="%4)"/>
      <w:lvlJc w:val="left"/>
      <w:pPr>
        <w:ind w:left="1800" w:hanging="360"/>
      </w:pPr>
    </w:lvl>
    <w:lvl w:ilvl="4" w:tplc="EE8C3664">
      <w:start w:val="1"/>
      <w:numFmt w:val="decimal"/>
      <w:lvlText w:val="(%5)"/>
      <w:lvlJc w:val="left"/>
      <w:pPr>
        <w:ind w:left="2160" w:hanging="360"/>
      </w:pPr>
      <w:rPr>
        <w:rFonts w:hint="default"/>
      </w:rPr>
    </w:lvl>
    <w:lvl w:ilvl="5" w:tplc="2D30F216">
      <w:start w:val="1"/>
      <w:numFmt w:val="lowerLetter"/>
      <w:lvlText w:val="(%6)"/>
      <w:lvlJc w:val="left"/>
      <w:pPr>
        <w:ind w:left="2700" w:hanging="360"/>
      </w:pPr>
      <w:rPr>
        <w:rFonts w:hint="default"/>
      </w:r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6C5CA7"/>
    <w:multiLevelType w:val="hybridMultilevel"/>
    <w:tmpl w:val="6B1A2D92"/>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FEAEE9D6">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182AC8"/>
    <w:multiLevelType w:val="hybridMultilevel"/>
    <w:tmpl w:val="105874AC"/>
    <w:lvl w:ilvl="0" w:tplc="0409000F">
      <w:start w:val="1"/>
      <w:numFmt w:val="decimal"/>
      <w:lvlText w:val="%1."/>
      <w:lvlJc w:val="left"/>
      <w:pPr>
        <w:ind w:left="720" w:hanging="360"/>
      </w:pPr>
    </w:lvl>
    <w:lvl w:ilvl="1" w:tplc="280E298E">
      <w:start w:val="1"/>
      <w:numFmt w:val="upperLetter"/>
      <w:lvlText w:val="%2."/>
      <w:lvlJc w:val="left"/>
      <w:pPr>
        <w:ind w:left="1440" w:hanging="360"/>
      </w:pPr>
      <w:rPr>
        <w:rFonts w:ascii="Times New Roman" w:eastAsia="Times New Roman" w:hAnsi="Times New Roman" w:hint="default"/>
        <w:w w:val="104"/>
        <w:sz w:val="22"/>
        <w:szCs w:val="22"/>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8F3046"/>
    <w:multiLevelType w:val="hybridMultilevel"/>
    <w:tmpl w:val="4E8015DC"/>
    <w:lvl w:ilvl="0" w:tplc="280E298E">
      <w:start w:val="1"/>
      <w:numFmt w:val="upperLetter"/>
      <w:lvlText w:val="%1."/>
      <w:lvlJc w:val="left"/>
      <w:pPr>
        <w:ind w:left="720" w:hanging="360"/>
      </w:pPr>
      <w:rPr>
        <w:rFonts w:ascii="Times New Roman" w:eastAsia="Times New Roman" w:hAnsi="Times New Roman" w:hint="default"/>
        <w:w w:val="104"/>
        <w:sz w:val="22"/>
        <w:szCs w:val="22"/>
      </w:rPr>
    </w:lvl>
    <w:lvl w:ilvl="1" w:tplc="04090011">
      <w:start w:val="1"/>
      <w:numFmt w:val="decimal"/>
      <w:lvlText w:val="%2)"/>
      <w:lvlJc w:val="left"/>
      <w:pPr>
        <w:ind w:left="1440" w:hanging="360"/>
      </w:pPr>
      <w:rPr>
        <w:rFonts w:hint="default"/>
        <w:w w:val="104"/>
        <w:sz w:val="22"/>
        <w:szCs w:val="22"/>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E52C86"/>
    <w:multiLevelType w:val="hybridMultilevel"/>
    <w:tmpl w:val="4E046A68"/>
    <w:lvl w:ilvl="0" w:tplc="0409000F">
      <w:start w:val="1"/>
      <w:numFmt w:val="decimal"/>
      <w:lvlText w:val="%1."/>
      <w:lvlJc w:val="left"/>
      <w:pPr>
        <w:ind w:left="720" w:hanging="360"/>
      </w:pPr>
    </w:lvl>
    <w:lvl w:ilvl="1" w:tplc="280E298E">
      <w:start w:val="1"/>
      <w:numFmt w:val="upperLetter"/>
      <w:lvlText w:val="%2."/>
      <w:lvlJc w:val="left"/>
      <w:pPr>
        <w:ind w:left="1440" w:hanging="360"/>
      </w:pPr>
      <w:rPr>
        <w:rFonts w:ascii="Times New Roman" w:eastAsia="Times New Roman" w:hAnsi="Times New Roman" w:hint="default"/>
        <w:w w:val="104"/>
        <w:sz w:val="22"/>
        <w:szCs w:val="22"/>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E4495E"/>
    <w:multiLevelType w:val="hybridMultilevel"/>
    <w:tmpl w:val="CA20AE8A"/>
    <w:lvl w:ilvl="0" w:tplc="3B827668">
      <w:start w:val="1"/>
      <w:numFmt w:val="upperRoman"/>
      <w:lvlText w:val="%1."/>
      <w:lvlJc w:val="right"/>
      <w:pPr>
        <w:ind w:left="2160" w:hanging="180"/>
      </w:pPr>
      <w:rPr>
        <w:b w:val="0"/>
        <w:sz w:val="24"/>
        <w:szCs w:val="24"/>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0869F5"/>
    <w:multiLevelType w:val="hybridMultilevel"/>
    <w:tmpl w:val="FCBC58C0"/>
    <w:lvl w:ilvl="0" w:tplc="0409000F">
      <w:start w:val="1"/>
      <w:numFmt w:val="decimal"/>
      <w:lvlText w:val="%1."/>
      <w:lvlJc w:val="left"/>
      <w:pPr>
        <w:ind w:left="720" w:hanging="360"/>
      </w:pPr>
    </w:lvl>
    <w:lvl w:ilvl="1" w:tplc="280E298E">
      <w:start w:val="1"/>
      <w:numFmt w:val="upperLetter"/>
      <w:lvlText w:val="%2."/>
      <w:lvlJc w:val="left"/>
      <w:pPr>
        <w:ind w:left="1440" w:hanging="360"/>
      </w:pPr>
      <w:rPr>
        <w:rFonts w:ascii="Times New Roman" w:eastAsia="Times New Roman" w:hAnsi="Times New Roman" w:hint="default"/>
        <w:w w:val="104"/>
        <w:sz w:val="22"/>
        <w:szCs w:val="22"/>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E22130"/>
    <w:multiLevelType w:val="hybridMultilevel"/>
    <w:tmpl w:val="37AAF532"/>
    <w:lvl w:ilvl="0" w:tplc="0409000F">
      <w:start w:val="1"/>
      <w:numFmt w:val="decimal"/>
      <w:lvlText w:val="%1."/>
      <w:lvlJc w:val="left"/>
      <w:pPr>
        <w:ind w:left="720" w:hanging="360"/>
      </w:pPr>
    </w:lvl>
    <w:lvl w:ilvl="1" w:tplc="478E6D3E">
      <w:start w:val="1"/>
      <w:numFmt w:val="upperLetter"/>
      <w:lvlText w:val="%2."/>
      <w:lvlJc w:val="left"/>
      <w:pPr>
        <w:ind w:left="1440" w:hanging="360"/>
      </w:pPr>
      <w:rPr>
        <w:rFonts w:ascii="Times New Roman" w:hAnsi="Times New Roman"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9F7081"/>
    <w:multiLevelType w:val="hybridMultilevel"/>
    <w:tmpl w:val="C786131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78145369">
    <w:abstractNumId w:val="6"/>
  </w:num>
  <w:num w:numId="2" w16cid:durableId="1961641245">
    <w:abstractNumId w:val="4"/>
  </w:num>
  <w:num w:numId="3" w16cid:durableId="1764565525">
    <w:abstractNumId w:val="1"/>
  </w:num>
  <w:num w:numId="4" w16cid:durableId="213473831">
    <w:abstractNumId w:val="9"/>
  </w:num>
  <w:num w:numId="5" w16cid:durableId="1529022040">
    <w:abstractNumId w:val="10"/>
  </w:num>
  <w:num w:numId="6" w16cid:durableId="1140459057">
    <w:abstractNumId w:val="0"/>
  </w:num>
  <w:num w:numId="7" w16cid:durableId="922881887">
    <w:abstractNumId w:val="8"/>
  </w:num>
  <w:num w:numId="8" w16cid:durableId="2126656664">
    <w:abstractNumId w:val="3"/>
  </w:num>
  <w:num w:numId="9" w16cid:durableId="411586428">
    <w:abstractNumId w:val="2"/>
  </w:num>
  <w:num w:numId="10" w16cid:durableId="761223680">
    <w:abstractNumId w:val="7"/>
  </w:num>
  <w:num w:numId="11" w16cid:durableId="8609749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attachedTemplate r:id="rId1"/>
  <w:documentProtection w:edit="trackedChanges"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D02"/>
    <w:rsid w:val="000000B4"/>
    <w:rsid w:val="00024281"/>
    <w:rsid w:val="000376C3"/>
    <w:rsid w:val="00044078"/>
    <w:rsid w:val="00047A83"/>
    <w:rsid w:val="00062790"/>
    <w:rsid w:val="000711AF"/>
    <w:rsid w:val="00080114"/>
    <w:rsid w:val="00083488"/>
    <w:rsid w:val="00090FB0"/>
    <w:rsid w:val="000943DD"/>
    <w:rsid w:val="000967C2"/>
    <w:rsid w:val="000A1200"/>
    <w:rsid w:val="000A32C1"/>
    <w:rsid w:val="000B2502"/>
    <w:rsid w:val="000C0F1C"/>
    <w:rsid w:val="000C4B96"/>
    <w:rsid w:val="000D1BD1"/>
    <w:rsid w:val="000D27F9"/>
    <w:rsid w:val="000E2D9C"/>
    <w:rsid w:val="000F1F34"/>
    <w:rsid w:val="00105085"/>
    <w:rsid w:val="00112126"/>
    <w:rsid w:val="001172E3"/>
    <w:rsid w:val="00123E3D"/>
    <w:rsid w:val="0013696F"/>
    <w:rsid w:val="00142023"/>
    <w:rsid w:val="00155DD7"/>
    <w:rsid w:val="001612F3"/>
    <w:rsid w:val="00171E08"/>
    <w:rsid w:val="001758DE"/>
    <w:rsid w:val="0018793B"/>
    <w:rsid w:val="0019507C"/>
    <w:rsid w:val="001A2C5F"/>
    <w:rsid w:val="001A7239"/>
    <w:rsid w:val="001D6EDC"/>
    <w:rsid w:val="001E00B0"/>
    <w:rsid w:val="001E3CF8"/>
    <w:rsid w:val="001E7D70"/>
    <w:rsid w:val="00207B53"/>
    <w:rsid w:val="00212F7D"/>
    <w:rsid w:val="00216B72"/>
    <w:rsid w:val="0023188A"/>
    <w:rsid w:val="00235A92"/>
    <w:rsid w:val="00235DDA"/>
    <w:rsid w:val="002565F0"/>
    <w:rsid w:val="002669A4"/>
    <w:rsid w:val="00277C5A"/>
    <w:rsid w:val="00290DDF"/>
    <w:rsid w:val="00290E6E"/>
    <w:rsid w:val="002921C5"/>
    <w:rsid w:val="002B150A"/>
    <w:rsid w:val="002B47C7"/>
    <w:rsid w:val="002B6FB7"/>
    <w:rsid w:val="002C4E33"/>
    <w:rsid w:val="002D3690"/>
    <w:rsid w:val="002F392E"/>
    <w:rsid w:val="00313369"/>
    <w:rsid w:val="00320AE8"/>
    <w:rsid w:val="003278E1"/>
    <w:rsid w:val="00342B17"/>
    <w:rsid w:val="003460CA"/>
    <w:rsid w:val="00350AD4"/>
    <w:rsid w:val="0035443C"/>
    <w:rsid w:val="00363673"/>
    <w:rsid w:val="00372F0C"/>
    <w:rsid w:val="00375935"/>
    <w:rsid w:val="003904DB"/>
    <w:rsid w:val="0039103A"/>
    <w:rsid w:val="0039273E"/>
    <w:rsid w:val="0039650B"/>
    <w:rsid w:val="003B0148"/>
    <w:rsid w:val="003C6AD9"/>
    <w:rsid w:val="003D3BB7"/>
    <w:rsid w:val="003D46DB"/>
    <w:rsid w:val="003E6623"/>
    <w:rsid w:val="004028A0"/>
    <w:rsid w:val="00407D69"/>
    <w:rsid w:val="00411685"/>
    <w:rsid w:val="00413099"/>
    <w:rsid w:val="004141A0"/>
    <w:rsid w:val="00420918"/>
    <w:rsid w:val="00421A52"/>
    <w:rsid w:val="0042212D"/>
    <w:rsid w:val="00427264"/>
    <w:rsid w:val="004316B3"/>
    <w:rsid w:val="00435C04"/>
    <w:rsid w:val="00443313"/>
    <w:rsid w:val="00443C92"/>
    <w:rsid w:val="0044581E"/>
    <w:rsid w:val="00453F31"/>
    <w:rsid w:val="00477751"/>
    <w:rsid w:val="0048417F"/>
    <w:rsid w:val="00484402"/>
    <w:rsid w:val="004855D1"/>
    <w:rsid w:val="004937BF"/>
    <w:rsid w:val="004A4961"/>
    <w:rsid w:val="004A68C5"/>
    <w:rsid w:val="004B2D4C"/>
    <w:rsid w:val="004C13D6"/>
    <w:rsid w:val="004C39A7"/>
    <w:rsid w:val="004C75A3"/>
    <w:rsid w:val="004D1880"/>
    <w:rsid w:val="004D2172"/>
    <w:rsid w:val="004D298A"/>
    <w:rsid w:val="004D740A"/>
    <w:rsid w:val="00503D07"/>
    <w:rsid w:val="005117BD"/>
    <w:rsid w:val="005139A1"/>
    <w:rsid w:val="00520E01"/>
    <w:rsid w:val="00525BFF"/>
    <w:rsid w:val="00526D43"/>
    <w:rsid w:val="0053667D"/>
    <w:rsid w:val="00541115"/>
    <w:rsid w:val="005413DD"/>
    <w:rsid w:val="00545926"/>
    <w:rsid w:val="0055163B"/>
    <w:rsid w:val="0056239D"/>
    <w:rsid w:val="00573CEC"/>
    <w:rsid w:val="00580B62"/>
    <w:rsid w:val="00593A6E"/>
    <w:rsid w:val="005A1238"/>
    <w:rsid w:val="005A58FD"/>
    <w:rsid w:val="005B0519"/>
    <w:rsid w:val="005B5E42"/>
    <w:rsid w:val="005B709F"/>
    <w:rsid w:val="005B7FE8"/>
    <w:rsid w:val="005E03EB"/>
    <w:rsid w:val="005F2BED"/>
    <w:rsid w:val="005F4075"/>
    <w:rsid w:val="00622A57"/>
    <w:rsid w:val="00623766"/>
    <w:rsid w:val="00632D24"/>
    <w:rsid w:val="00634774"/>
    <w:rsid w:val="00636426"/>
    <w:rsid w:val="00646B93"/>
    <w:rsid w:val="00655C73"/>
    <w:rsid w:val="00655D8E"/>
    <w:rsid w:val="006650D3"/>
    <w:rsid w:val="00676C69"/>
    <w:rsid w:val="00684852"/>
    <w:rsid w:val="00692C26"/>
    <w:rsid w:val="006A4A66"/>
    <w:rsid w:val="006A67E9"/>
    <w:rsid w:val="006B0053"/>
    <w:rsid w:val="006B4371"/>
    <w:rsid w:val="006C11E3"/>
    <w:rsid w:val="006C3BB9"/>
    <w:rsid w:val="006D21DE"/>
    <w:rsid w:val="006E0B95"/>
    <w:rsid w:val="006E0FE8"/>
    <w:rsid w:val="006E1F56"/>
    <w:rsid w:val="006E5661"/>
    <w:rsid w:val="00715862"/>
    <w:rsid w:val="007210E8"/>
    <w:rsid w:val="007216FB"/>
    <w:rsid w:val="007225A7"/>
    <w:rsid w:val="007237CE"/>
    <w:rsid w:val="007343C0"/>
    <w:rsid w:val="00735A5D"/>
    <w:rsid w:val="0073795F"/>
    <w:rsid w:val="00742670"/>
    <w:rsid w:val="00750B11"/>
    <w:rsid w:val="00753007"/>
    <w:rsid w:val="00762491"/>
    <w:rsid w:val="007659FF"/>
    <w:rsid w:val="007808BC"/>
    <w:rsid w:val="007824BF"/>
    <w:rsid w:val="00785B09"/>
    <w:rsid w:val="00796B92"/>
    <w:rsid w:val="007A7E13"/>
    <w:rsid w:val="007C6BED"/>
    <w:rsid w:val="007E0708"/>
    <w:rsid w:val="007E54E4"/>
    <w:rsid w:val="00804DD3"/>
    <w:rsid w:val="00833B84"/>
    <w:rsid w:val="008531D5"/>
    <w:rsid w:val="008652D3"/>
    <w:rsid w:val="00873110"/>
    <w:rsid w:val="0088023B"/>
    <w:rsid w:val="00880904"/>
    <w:rsid w:val="00882764"/>
    <w:rsid w:val="00883CA2"/>
    <w:rsid w:val="00886687"/>
    <w:rsid w:val="00886AB8"/>
    <w:rsid w:val="008A6B1A"/>
    <w:rsid w:val="008B00C5"/>
    <w:rsid w:val="008B37BA"/>
    <w:rsid w:val="008B3D36"/>
    <w:rsid w:val="008D7AF7"/>
    <w:rsid w:val="008F19C3"/>
    <w:rsid w:val="008F5414"/>
    <w:rsid w:val="00916321"/>
    <w:rsid w:val="0092208A"/>
    <w:rsid w:val="00927788"/>
    <w:rsid w:val="00937194"/>
    <w:rsid w:val="00946C03"/>
    <w:rsid w:val="00947E29"/>
    <w:rsid w:val="009555BD"/>
    <w:rsid w:val="00960D18"/>
    <w:rsid w:val="00961D53"/>
    <w:rsid w:val="009722B2"/>
    <w:rsid w:val="00973D0C"/>
    <w:rsid w:val="009775CC"/>
    <w:rsid w:val="009859D8"/>
    <w:rsid w:val="00985F9E"/>
    <w:rsid w:val="0098660C"/>
    <w:rsid w:val="009A4BA3"/>
    <w:rsid w:val="009C4DAA"/>
    <w:rsid w:val="009C51CC"/>
    <w:rsid w:val="009D31AD"/>
    <w:rsid w:val="009E193C"/>
    <w:rsid w:val="00A01ADA"/>
    <w:rsid w:val="00A06560"/>
    <w:rsid w:val="00A06760"/>
    <w:rsid w:val="00A06BD3"/>
    <w:rsid w:val="00A51F5F"/>
    <w:rsid w:val="00A671D2"/>
    <w:rsid w:val="00A77EBE"/>
    <w:rsid w:val="00A8668E"/>
    <w:rsid w:val="00A92985"/>
    <w:rsid w:val="00AA15D1"/>
    <w:rsid w:val="00AB137E"/>
    <w:rsid w:val="00AB3150"/>
    <w:rsid w:val="00AB573C"/>
    <w:rsid w:val="00AB7C13"/>
    <w:rsid w:val="00AD038E"/>
    <w:rsid w:val="00AD64DA"/>
    <w:rsid w:val="00AE2912"/>
    <w:rsid w:val="00AE55CE"/>
    <w:rsid w:val="00AF57D8"/>
    <w:rsid w:val="00AF6555"/>
    <w:rsid w:val="00AF70A7"/>
    <w:rsid w:val="00B01BD5"/>
    <w:rsid w:val="00B04563"/>
    <w:rsid w:val="00B15979"/>
    <w:rsid w:val="00B21223"/>
    <w:rsid w:val="00B21F42"/>
    <w:rsid w:val="00B235E8"/>
    <w:rsid w:val="00B27300"/>
    <w:rsid w:val="00B31AF1"/>
    <w:rsid w:val="00B40A46"/>
    <w:rsid w:val="00B5486D"/>
    <w:rsid w:val="00B84845"/>
    <w:rsid w:val="00B91098"/>
    <w:rsid w:val="00B92981"/>
    <w:rsid w:val="00B93F70"/>
    <w:rsid w:val="00B96833"/>
    <w:rsid w:val="00B96B34"/>
    <w:rsid w:val="00BB5CD4"/>
    <w:rsid w:val="00BB60CD"/>
    <w:rsid w:val="00BF1909"/>
    <w:rsid w:val="00BF3375"/>
    <w:rsid w:val="00BF412F"/>
    <w:rsid w:val="00C032AB"/>
    <w:rsid w:val="00C032FD"/>
    <w:rsid w:val="00C0738A"/>
    <w:rsid w:val="00C07BBE"/>
    <w:rsid w:val="00C15692"/>
    <w:rsid w:val="00C15C52"/>
    <w:rsid w:val="00C210DC"/>
    <w:rsid w:val="00C33A54"/>
    <w:rsid w:val="00C37BAA"/>
    <w:rsid w:val="00C41E29"/>
    <w:rsid w:val="00C43CF1"/>
    <w:rsid w:val="00C51973"/>
    <w:rsid w:val="00C61942"/>
    <w:rsid w:val="00C65D61"/>
    <w:rsid w:val="00C70E54"/>
    <w:rsid w:val="00C76DEF"/>
    <w:rsid w:val="00C85DB8"/>
    <w:rsid w:val="00C85E2C"/>
    <w:rsid w:val="00C87FDA"/>
    <w:rsid w:val="00C90535"/>
    <w:rsid w:val="00C94346"/>
    <w:rsid w:val="00C97799"/>
    <w:rsid w:val="00CA618B"/>
    <w:rsid w:val="00CA6A57"/>
    <w:rsid w:val="00CC13FB"/>
    <w:rsid w:val="00CC3A69"/>
    <w:rsid w:val="00CC7499"/>
    <w:rsid w:val="00CC7F0B"/>
    <w:rsid w:val="00CD48A1"/>
    <w:rsid w:val="00CE016D"/>
    <w:rsid w:val="00CE6C22"/>
    <w:rsid w:val="00D24681"/>
    <w:rsid w:val="00D3146B"/>
    <w:rsid w:val="00D445E1"/>
    <w:rsid w:val="00D47942"/>
    <w:rsid w:val="00D5738B"/>
    <w:rsid w:val="00D65818"/>
    <w:rsid w:val="00D868DE"/>
    <w:rsid w:val="00D91EF0"/>
    <w:rsid w:val="00D965E2"/>
    <w:rsid w:val="00DA0099"/>
    <w:rsid w:val="00DA08A9"/>
    <w:rsid w:val="00DA1C8E"/>
    <w:rsid w:val="00DA4CE1"/>
    <w:rsid w:val="00DB0095"/>
    <w:rsid w:val="00DC2CA8"/>
    <w:rsid w:val="00DD312A"/>
    <w:rsid w:val="00DD63D2"/>
    <w:rsid w:val="00DD71C1"/>
    <w:rsid w:val="00DE56E7"/>
    <w:rsid w:val="00DE6239"/>
    <w:rsid w:val="00DF3D92"/>
    <w:rsid w:val="00DF659C"/>
    <w:rsid w:val="00E00837"/>
    <w:rsid w:val="00E11D10"/>
    <w:rsid w:val="00E13A44"/>
    <w:rsid w:val="00E20A26"/>
    <w:rsid w:val="00E304C9"/>
    <w:rsid w:val="00E317B7"/>
    <w:rsid w:val="00E3357E"/>
    <w:rsid w:val="00E42452"/>
    <w:rsid w:val="00E54E7B"/>
    <w:rsid w:val="00E56EA7"/>
    <w:rsid w:val="00E621F7"/>
    <w:rsid w:val="00E771A2"/>
    <w:rsid w:val="00E85E70"/>
    <w:rsid w:val="00E8673D"/>
    <w:rsid w:val="00E90FF6"/>
    <w:rsid w:val="00E96F4A"/>
    <w:rsid w:val="00EB6418"/>
    <w:rsid w:val="00EC02FA"/>
    <w:rsid w:val="00EC1B34"/>
    <w:rsid w:val="00EC3427"/>
    <w:rsid w:val="00EC598E"/>
    <w:rsid w:val="00EC5BAB"/>
    <w:rsid w:val="00ED5F4B"/>
    <w:rsid w:val="00ED62D3"/>
    <w:rsid w:val="00ED7D02"/>
    <w:rsid w:val="00EE0F08"/>
    <w:rsid w:val="00EE29DD"/>
    <w:rsid w:val="00EE5045"/>
    <w:rsid w:val="00EF1A11"/>
    <w:rsid w:val="00EF4C73"/>
    <w:rsid w:val="00F21B09"/>
    <w:rsid w:val="00F276FC"/>
    <w:rsid w:val="00F37775"/>
    <w:rsid w:val="00F543A3"/>
    <w:rsid w:val="00F56536"/>
    <w:rsid w:val="00F57C16"/>
    <w:rsid w:val="00F604E1"/>
    <w:rsid w:val="00F628CC"/>
    <w:rsid w:val="00F77521"/>
    <w:rsid w:val="00F84774"/>
    <w:rsid w:val="00F85D2F"/>
    <w:rsid w:val="00F91ABA"/>
    <w:rsid w:val="00F94078"/>
    <w:rsid w:val="00F97866"/>
    <w:rsid w:val="00FA1AFC"/>
    <w:rsid w:val="00FA2E6D"/>
    <w:rsid w:val="00FB18B5"/>
    <w:rsid w:val="00FD125C"/>
    <w:rsid w:val="00FD64EC"/>
    <w:rsid w:val="00FD76FE"/>
    <w:rsid w:val="00FE04D8"/>
    <w:rsid w:val="00FE6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4B5F7"/>
  <w15:chartTrackingRefBased/>
  <w15:docId w15:val="{09D7C71D-9048-4223-9DF9-63823B59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A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A6E"/>
    <w:pPr>
      <w:ind w:left="720"/>
      <w:contextualSpacing/>
    </w:pPr>
  </w:style>
  <w:style w:type="table" w:styleId="TableGrid">
    <w:name w:val="Table Grid"/>
    <w:basedOn w:val="TableNormal"/>
    <w:uiPriority w:val="39"/>
    <w:rsid w:val="00593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3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6E"/>
  </w:style>
  <w:style w:type="paragraph" w:styleId="Footer">
    <w:name w:val="footer"/>
    <w:basedOn w:val="Normal"/>
    <w:link w:val="FooterChar"/>
    <w:uiPriority w:val="99"/>
    <w:unhideWhenUsed/>
    <w:rsid w:val="00593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6E"/>
  </w:style>
  <w:style w:type="character" w:styleId="CommentReference">
    <w:name w:val="annotation reference"/>
    <w:basedOn w:val="DefaultParagraphFont"/>
    <w:uiPriority w:val="99"/>
    <w:semiHidden/>
    <w:unhideWhenUsed/>
    <w:rsid w:val="00D445E1"/>
    <w:rPr>
      <w:sz w:val="16"/>
      <w:szCs w:val="16"/>
    </w:rPr>
  </w:style>
  <w:style w:type="paragraph" w:styleId="CommentText">
    <w:name w:val="annotation text"/>
    <w:basedOn w:val="Normal"/>
    <w:link w:val="CommentTextChar"/>
    <w:uiPriority w:val="99"/>
    <w:semiHidden/>
    <w:unhideWhenUsed/>
    <w:rsid w:val="00D445E1"/>
    <w:pPr>
      <w:spacing w:line="240" w:lineRule="auto"/>
    </w:pPr>
    <w:rPr>
      <w:sz w:val="20"/>
      <w:szCs w:val="20"/>
    </w:rPr>
  </w:style>
  <w:style w:type="character" w:customStyle="1" w:styleId="CommentTextChar">
    <w:name w:val="Comment Text Char"/>
    <w:basedOn w:val="DefaultParagraphFont"/>
    <w:link w:val="CommentText"/>
    <w:uiPriority w:val="99"/>
    <w:semiHidden/>
    <w:rsid w:val="00D445E1"/>
    <w:rPr>
      <w:sz w:val="20"/>
      <w:szCs w:val="20"/>
    </w:rPr>
  </w:style>
  <w:style w:type="paragraph" w:styleId="CommentSubject">
    <w:name w:val="annotation subject"/>
    <w:basedOn w:val="CommentText"/>
    <w:next w:val="CommentText"/>
    <w:link w:val="CommentSubjectChar"/>
    <w:uiPriority w:val="99"/>
    <w:semiHidden/>
    <w:unhideWhenUsed/>
    <w:rsid w:val="00D445E1"/>
    <w:rPr>
      <w:b/>
      <w:bCs/>
    </w:rPr>
  </w:style>
  <w:style w:type="character" w:customStyle="1" w:styleId="CommentSubjectChar">
    <w:name w:val="Comment Subject Char"/>
    <w:basedOn w:val="CommentTextChar"/>
    <w:link w:val="CommentSubject"/>
    <w:uiPriority w:val="99"/>
    <w:semiHidden/>
    <w:rsid w:val="00D445E1"/>
    <w:rPr>
      <w:b/>
      <w:bCs/>
      <w:sz w:val="20"/>
      <w:szCs w:val="20"/>
    </w:rPr>
  </w:style>
  <w:style w:type="paragraph" w:styleId="BalloonText">
    <w:name w:val="Balloon Text"/>
    <w:basedOn w:val="Normal"/>
    <w:link w:val="BalloonTextChar"/>
    <w:uiPriority w:val="99"/>
    <w:semiHidden/>
    <w:unhideWhenUsed/>
    <w:rsid w:val="00D445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5E1"/>
    <w:rPr>
      <w:rFonts w:ascii="Segoe UI" w:hAnsi="Segoe UI" w:cs="Segoe UI"/>
      <w:sz w:val="18"/>
      <w:szCs w:val="18"/>
    </w:rPr>
  </w:style>
  <w:style w:type="character" w:styleId="Hyperlink">
    <w:name w:val="Hyperlink"/>
    <w:basedOn w:val="DefaultParagraphFont"/>
    <w:uiPriority w:val="99"/>
    <w:unhideWhenUsed/>
    <w:rsid w:val="00D3146B"/>
    <w:rPr>
      <w:color w:val="0563C1" w:themeColor="hyperlink"/>
      <w:u w:val="single"/>
    </w:rPr>
  </w:style>
  <w:style w:type="paragraph" w:styleId="Revision">
    <w:name w:val="Revision"/>
    <w:hidden/>
    <w:uiPriority w:val="99"/>
    <w:semiHidden/>
    <w:rsid w:val="00520E01"/>
    <w:pPr>
      <w:spacing w:after="0" w:line="240" w:lineRule="auto"/>
    </w:pPr>
  </w:style>
  <w:style w:type="character" w:styleId="UnresolvedMention">
    <w:name w:val="Unresolved Mention"/>
    <w:basedOn w:val="DefaultParagraphFont"/>
    <w:uiPriority w:val="99"/>
    <w:semiHidden/>
    <w:unhideWhenUsed/>
    <w:rsid w:val="008B0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i@spokanetransit.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mailto:jhall@spokanetransit.com" TargetMode="External"/><Relationship Id="rId17" Type="http://schemas.openxmlformats.org/officeDocument/2006/relationships/footer" Target="footer2.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west@spokanetransit.com" TargetMode="Externa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spokanetransit.sharepoint.com/sites/contracts/Templates/Procurement/Professional%20Services%20Agreement%20110124.dotx?OR=81dd2b71-fb82-4b33-ac71-fed46bf0f87a&amp;CID=1eb2fea1-b012-0000-6226-c07fded85d7c&amp;CT=17731736447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62AEB2710704A953DC13371292C0B" ma:contentTypeVersion="23" ma:contentTypeDescription="Create a new document." ma:contentTypeScope="" ma:versionID="c66fa9dcdf624992faf979946c93eb21">
  <xsd:schema xmlns:xsd="http://www.w3.org/2001/XMLSchema" xmlns:xs="http://www.w3.org/2001/XMLSchema" xmlns:p="http://schemas.microsoft.com/office/2006/metadata/properties" xmlns:ns2="687070db-04c9-4875-ad03-1a0f5aff26a2" xmlns:ns3="c82ff067-0d4c-4d66-a89f-512a9ecc793a" targetNamespace="http://schemas.microsoft.com/office/2006/metadata/properties" ma:root="true" ma:fieldsID="3e6a771171a87c4e38e8828fe3c3aa79" ns2:_="" ns3:_="">
    <xsd:import namespace="687070db-04c9-4875-ad03-1a0f5aff26a2"/>
    <xsd:import namespace="c82ff067-0d4c-4d66-a89f-512a9ecc793a"/>
    <xsd:element name="properties">
      <xsd:complexType>
        <xsd:sequence>
          <xsd:element name="documentManagement">
            <xsd:complexType>
              <xsd:all>
                <xsd:element ref="ns2:Method"/>
                <xsd:element ref="ns2:MediaServiceMetadata" minOccurs="0"/>
                <xsd:element ref="ns2:MediaServiceFastMetadata" minOccurs="0"/>
                <xsd:element ref="ns2:Status"/>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AssignedTo"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070db-04c9-4875-ad03-1a0f5aff26a2" elementFormDefault="qualified">
    <xsd:import namespace="http://schemas.microsoft.com/office/2006/documentManagement/types"/>
    <xsd:import namespace="http://schemas.microsoft.com/office/infopath/2007/PartnerControls"/>
    <xsd:element name="Method" ma:index="6" ma:displayName="Method" ma:format="Dropdown" ma:indexed="true" ma:internalName="Method">
      <xsd:simpleType>
        <xsd:restriction base="dms:Choice">
          <xsd:enumeration value="RFP"/>
          <xsd:enumeration value="RFQ"/>
          <xsd:enumeration value="IFB"/>
          <xsd:enumeration value="IFQ"/>
          <xsd:enumeration value="DES"/>
          <xsd:enumeration value="Sourcewell"/>
          <xsd:enumeration value="TIPS"/>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Status" ma:index="9" ma:displayName="Status" ma:default="Future - Not Started" ma:format="Dropdown" ma:internalName="Status" ma:readOnly="false">
      <xsd:simpleType>
        <xsd:restriction base="dms:Choice">
          <xsd:enumeration value="Future - Not Started"/>
          <xsd:enumeration value="In Progress - Internal"/>
          <xsd:enumeration value="Solicited"/>
          <xsd:enumeration value="Complete"/>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920b4de-f059-4d35-83d0-e2e7df431d4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AssignedTo" ma:index="21" nillable="true" ma:displayName="Assigned To" ma:list="UserInfo" ma:SharePointGroup="0" ma:internalName="Assigned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2ff067-0d4c-4d66-a89f-512a9ecc793a" elementFormDefault="qualified">
    <xsd:import namespace="http://schemas.microsoft.com/office/2006/documentManagement/types"/>
    <xsd:import namespace="http://schemas.microsoft.com/office/infopath/2007/PartnerControls"/>
    <xsd:element name="SharedWithUsers" ma:index="1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74b622-cfa5-4a01-b2c8-9e9538d39271}" ma:internalName="TaxCatchAll" ma:showField="CatchAllData" ma:web="c82ff067-0d4c-4d66-a89f-512a9ecc79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82ff067-0d4c-4d66-a89f-512a9ecc793a" xsi:nil="true"/>
    <lcf76f155ced4ddcb4097134ff3c332f xmlns="687070db-04c9-4875-ad03-1a0f5aff26a2">
      <Terms xmlns="http://schemas.microsoft.com/office/infopath/2007/PartnerControls"/>
    </lcf76f155ced4ddcb4097134ff3c332f>
    <Method xmlns="687070db-04c9-4875-ad03-1a0f5aff26a2">RFQ</Method>
    <Status xmlns="687070db-04c9-4875-ad03-1a0f5aff26a2">In Progress - Internal</Status>
    <AssignedTo xmlns="687070db-04c9-4875-ad03-1a0f5aff26a2">
      <UserInfo>
        <DisplayName/>
        <AccountId xsi:nil="true"/>
        <AccountType/>
      </UserInfo>
    </AssignedTo>
  </documentManagement>
</p:properties>
</file>

<file path=customXml/itemProps1.xml><?xml version="1.0" encoding="utf-8"?>
<ds:datastoreItem xmlns:ds="http://schemas.openxmlformats.org/officeDocument/2006/customXml" ds:itemID="{CB2FDB66-81BE-4701-8689-16D0D101AAF9}"/>
</file>

<file path=customXml/itemProps2.xml><?xml version="1.0" encoding="utf-8"?>
<ds:datastoreItem xmlns:ds="http://schemas.openxmlformats.org/officeDocument/2006/customXml" ds:itemID="{5242F69B-E39B-41E2-BDEE-93D31354ACF1}">
  <ds:schemaRefs>
    <ds:schemaRef ds:uri="http://schemas.microsoft.com/sharepoint/v3/contenttype/forms"/>
  </ds:schemaRefs>
</ds:datastoreItem>
</file>

<file path=customXml/itemProps3.xml><?xml version="1.0" encoding="utf-8"?>
<ds:datastoreItem xmlns:ds="http://schemas.openxmlformats.org/officeDocument/2006/customXml" ds:itemID="{D5BD429B-4BCA-4C0E-8FEA-AE1E9E1FC975}">
  <ds:schemaRefs>
    <ds:schemaRef ds:uri="http://schemas.openxmlformats.org/officeDocument/2006/bibliography"/>
  </ds:schemaRefs>
</ds:datastoreItem>
</file>

<file path=customXml/itemProps4.xml><?xml version="1.0" encoding="utf-8"?>
<ds:datastoreItem xmlns:ds="http://schemas.openxmlformats.org/officeDocument/2006/customXml" ds:itemID="{9F13F71E-4EA3-404A-8D12-B306DDB79FD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Professional%20Services%20Agreement%20110124.dotx?OR=81dd2b71-fb82-4b33-ac71-fed46bf0f87a&amp;CID=1eb2fea1-b012-0000-6226-c07fded85d7c&amp;CT=1773173644716</Template>
  <TotalTime>1</TotalTime>
  <Pages>18</Pages>
  <Words>6821</Words>
  <Characters>38884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Professional Services Agreement</vt:lpstr>
    </vt:vector>
  </TitlesOfParts>
  <Company/>
  <LinksUpToDate>false</LinksUpToDate>
  <CharactersWithSpaces>45614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dc:title>
  <dc:subject/>
  <dc:creator>Burnett, Kelly</dc:creator>
  <cp:keywords/>
  <dc:description/>
  <cp:lastModifiedBy>Hayes-Horton, Jordan</cp:lastModifiedBy>
  <cp:revision>3</cp:revision>
  <cp:lastPrinted>2018-01-15T22:42:00Z</cp:lastPrinted>
  <dcterms:created xsi:type="dcterms:W3CDTF">2026-10-19T17:25:00Z</dcterms:created>
  <dcterms:modified xsi:type="dcterms:W3CDTF">2026-10-19T17:26:00Z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ExtendedDescription">
    <vt:lpwstr/>
  </property>
  <property fmtid="{D5CDD505-2E9C-101B-9397-08002B2CF9AE}" pid="3" name="ContentTypeId">
    <vt:lpwstr>0x0101009BE62AEB2710704A953DC13371292C0B</vt:lpwstr>
  </property>
  <property fmtid="{D5CDD505-2E9C-101B-9397-08002B2CF9AE}" pid="4" name="MediaServiceImageTags">
    <vt:lpwstr/>
  </property>
</Properties>
</file>